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9"/>
      </w:tblGrid>
      <w:tr w:rsidR="006D28BF" w:rsidRPr="009B225E" w:rsidTr="009B225E">
        <w:trPr>
          <w:trHeight w:val="982"/>
          <w:jc w:val="right"/>
        </w:trPr>
        <w:tc>
          <w:tcPr>
            <w:tcW w:w="3519" w:type="dxa"/>
          </w:tcPr>
          <w:p w:rsidR="001A4636" w:rsidRDefault="006D28BF" w:rsidP="009B225E">
            <w:pPr>
              <w:spacing w:after="0" w:line="276" w:lineRule="auto"/>
              <w:ind w:left="0" w:firstLine="0"/>
              <w:jc w:val="left"/>
              <w:rPr>
                <w:rFonts w:ascii="Times New Roman" w:hAnsi="Times New Roman" w:cs="Times New Roman"/>
                <w:szCs w:val="24"/>
              </w:rPr>
            </w:pPr>
            <w:r w:rsidRPr="009B225E">
              <w:rPr>
                <w:rFonts w:ascii="Times New Roman" w:hAnsi="Times New Roman" w:cs="Times New Roman"/>
                <w:szCs w:val="24"/>
              </w:rPr>
              <w:t>Приложение</w:t>
            </w:r>
            <w:r w:rsidR="008407AB" w:rsidRPr="009B225E">
              <w:rPr>
                <w:rFonts w:ascii="Times New Roman" w:hAnsi="Times New Roman" w:cs="Times New Roman"/>
                <w:szCs w:val="24"/>
              </w:rPr>
              <w:t xml:space="preserve"> к приказу Министерства образования и науки Республики Башкортостан </w:t>
            </w:r>
          </w:p>
          <w:p w:rsidR="001A4636" w:rsidRDefault="008407AB" w:rsidP="009B225E">
            <w:pPr>
              <w:spacing w:after="0" w:line="276" w:lineRule="auto"/>
              <w:ind w:left="0" w:firstLine="0"/>
              <w:jc w:val="left"/>
              <w:rPr>
                <w:rFonts w:ascii="Times New Roman" w:hAnsi="Times New Roman" w:cs="Times New Roman"/>
                <w:szCs w:val="24"/>
              </w:rPr>
            </w:pPr>
            <w:r w:rsidRPr="009B225E">
              <w:rPr>
                <w:rFonts w:ascii="Times New Roman" w:hAnsi="Times New Roman" w:cs="Times New Roman"/>
                <w:szCs w:val="24"/>
              </w:rPr>
              <w:t xml:space="preserve">от </w:t>
            </w:r>
            <w:proofErr w:type="gramStart"/>
            <w:r w:rsidRPr="009B225E">
              <w:rPr>
                <w:rFonts w:ascii="Times New Roman" w:hAnsi="Times New Roman" w:cs="Times New Roman"/>
                <w:szCs w:val="24"/>
              </w:rPr>
              <w:t>« _</w:t>
            </w:r>
            <w:proofErr w:type="gramEnd"/>
            <w:r w:rsidRPr="009B225E">
              <w:rPr>
                <w:rFonts w:ascii="Times New Roman" w:hAnsi="Times New Roman" w:cs="Times New Roman"/>
                <w:szCs w:val="24"/>
              </w:rPr>
              <w:t xml:space="preserve">_» ________ 2020 г. </w:t>
            </w:r>
          </w:p>
          <w:p w:rsidR="006D28BF" w:rsidRPr="009B225E" w:rsidRDefault="008407AB" w:rsidP="009B225E">
            <w:pPr>
              <w:spacing w:after="0" w:line="276" w:lineRule="auto"/>
              <w:ind w:left="0" w:firstLine="0"/>
              <w:jc w:val="left"/>
              <w:rPr>
                <w:rFonts w:ascii="Times New Roman" w:hAnsi="Times New Roman" w:cs="Times New Roman"/>
                <w:szCs w:val="24"/>
              </w:rPr>
            </w:pPr>
            <w:r w:rsidRPr="009B225E">
              <w:rPr>
                <w:rFonts w:ascii="Times New Roman" w:hAnsi="Times New Roman" w:cs="Times New Roman"/>
                <w:szCs w:val="24"/>
              </w:rPr>
              <w:t>№ ____</w:t>
            </w:r>
          </w:p>
          <w:p w:rsidR="006D28BF" w:rsidRPr="009B225E" w:rsidRDefault="006D28BF" w:rsidP="009B225E">
            <w:pPr>
              <w:spacing w:after="0" w:line="276" w:lineRule="auto"/>
              <w:ind w:left="0" w:firstLine="0"/>
              <w:rPr>
                <w:rFonts w:ascii="Times New Roman" w:hAnsi="Times New Roman" w:cs="Times New Roman"/>
                <w:sz w:val="28"/>
                <w:szCs w:val="28"/>
              </w:rPr>
            </w:pPr>
          </w:p>
          <w:p w:rsidR="006D28BF" w:rsidRPr="009B225E" w:rsidRDefault="006D28BF" w:rsidP="009B225E">
            <w:pPr>
              <w:spacing w:after="0" w:line="276" w:lineRule="auto"/>
              <w:ind w:left="0" w:firstLine="0"/>
              <w:jc w:val="center"/>
              <w:rPr>
                <w:rFonts w:ascii="Times New Roman" w:hAnsi="Times New Roman" w:cs="Times New Roman"/>
                <w:sz w:val="28"/>
                <w:szCs w:val="28"/>
              </w:rPr>
            </w:pPr>
          </w:p>
        </w:tc>
      </w:tr>
    </w:tbl>
    <w:p w:rsidR="00977F8E" w:rsidRPr="009B225E" w:rsidRDefault="00977F8E" w:rsidP="009B225E">
      <w:pPr>
        <w:spacing w:after="0" w:line="276" w:lineRule="auto"/>
        <w:ind w:left="0" w:firstLine="0"/>
        <w:jc w:val="center"/>
        <w:rPr>
          <w:rFonts w:ascii="Times New Roman" w:hAnsi="Times New Roman" w:cs="Times New Roman"/>
          <w:sz w:val="28"/>
          <w:szCs w:val="28"/>
        </w:rPr>
      </w:pPr>
    </w:p>
    <w:p w:rsidR="00977F8E" w:rsidRPr="009B225E" w:rsidRDefault="006856B9" w:rsidP="009B225E">
      <w:pPr>
        <w:spacing w:after="0" w:line="276" w:lineRule="auto"/>
        <w:ind w:left="0" w:firstLine="0"/>
        <w:jc w:val="left"/>
        <w:rPr>
          <w:rFonts w:ascii="Times New Roman" w:hAnsi="Times New Roman" w:cs="Times New Roman"/>
          <w:sz w:val="28"/>
          <w:szCs w:val="28"/>
        </w:rPr>
      </w:pPr>
      <w:r w:rsidRPr="009B225E">
        <w:rPr>
          <w:rFonts w:ascii="Times New Roman" w:hAnsi="Times New Roman" w:cs="Times New Roman"/>
          <w:sz w:val="28"/>
          <w:szCs w:val="28"/>
        </w:rPr>
        <w:t xml:space="preserve"> </w:t>
      </w:r>
    </w:p>
    <w:p w:rsidR="002407D2" w:rsidRPr="009B225E" w:rsidRDefault="002407D2" w:rsidP="009B225E">
      <w:pPr>
        <w:spacing w:after="0" w:line="276" w:lineRule="auto"/>
        <w:ind w:left="0" w:firstLine="0"/>
        <w:jc w:val="center"/>
        <w:rPr>
          <w:rFonts w:ascii="Times New Roman" w:hAnsi="Times New Roman" w:cs="Times New Roman"/>
          <w:b/>
          <w:sz w:val="28"/>
          <w:szCs w:val="28"/>
        </w:rPr>
      </w:pPr>
    </w:p>
    <w:p w:rsidR="002407D2" w:rsidRPr="009B225E" w:rsidRDefault="002407D2" w:rsidP="009B225E">
      <w:pPr>
        <w:spacing w:after="0" w:line="276" w:lineRule="auto"/>
        <w:ind w:left="0" w:firstLine="0"/>
        <w:jc w:val="center"/>
        <w:rPr>
          <w:rFonts w:ascii="Times New Roman" w:hAnsi="Times New Roman" w:cs="Times New Roman"/>
          <w:b/>
          <w:sz w:val="28"/>
          <w:szCs w:val="28"/>
        </w:rPr>
      </w:pPr>
    </w:p>
    <w:p w:rsidR="002407D2" w:rsidRPr="009B225E" w:rsidRDefault="002407D2" w:rsidP="009B225E">
      <w:pPr>
        <w:spacing w:after="0" w:line="276" w:lineRule="auto"/>
        <w:ind w:left="0" w:firstLine="0"/>
        <w:jc w:val="center"/>
        <w:rPr>
          <w:rFonts w:ascii="Times New Roman" w:hAnsi="Times New Roman" w:cs="Times New Roman"/>
          <w:b/>
          <w:sz w:val="28"/>
          <w:szCs w:val="28"/>
        </w:rPr>
      </w:pPr>
    </w:p>
    <w:p w:rsidR="002407D2" w:rsidRPr="009B225E" w:rsidRDefault="002407D2" w:rsidP="009B225E">
      <w:pPr>
        <w:spacing w:after="0" w:line="360" w:lineRule="auto"/>
        <w:ind w:left="0" w:firstLine="0"/>
        <w:jc w:val="center"/>
        <w:rPr>
          <w:rFonts w:ascii="Times New Roman" w:hAnsi="Times New Roman" w:cs="Times New Roman"/>
          <w:b/>
          <w:sz w:val="28"/>
          <w:szCs w:val="28"/>
        </w:rPr>
      </w:pPr>
      <w:r w:rsidRPr="009B225E">
        <w:rPr>
          <w:rFonts w:ascii="Times New Roman" w:hAnsi="Times New Roman" w:cs="Times New Roman"/>
          <w:b/>
          <w:sz w:val="28"/>
          <w:szCs w:val="28"/>
        </w:rPr>
        <w:t>РЕГЛАМЕНТ</w:t>
      </w:r>
    </w:p>
    <w:p w:rsidR="002407D2" w:rsidRPr="009B225E" w:rsidRDefault="002407D2" w:rsidP="009B225E">
      <w:pPr>
        <w:spacing w:after="0" w:line="360" w:lineRule="auto"/>
        <w:ind w:left="0" w:firstLine="0"/>
        <w:jc w:val="center"/>
        <w:rPr>
          <w:rFonts w:ascii="Times New Roman" w:hAnsi="Times New Roman" w:cs="Times New Roman"/>
          <w:b/>
          <w:sz w:val="28"/>
          <w:szCs w:val="28"/>
        </w:rPr>
      </w:pPr>
      <w:r w:rsidRPr="009B225E">
        <w:rPr>
          <w:rFonts w:ascii="Times New Roman" w:hAnsi="Times New Roman" w:cs="Times New Roman"/>
          <w:b/>
          <w:sz w:val="28"/>
          <w:szCs w:val="28"/>
        </w:rPr>
        <w:t>работы конфликтной комиссии Республики Башкортостан</w:t>
      </w:r>
    </w:p>
    <w:p w:rsidR="002407D2" w:rsidRPr="009B225E" w:rsidRDefault="0012022D" w:rsidP="009B225E">
      <w:pPr>
        <w:spacing w:after="0" w:line="360" w:lineRule="auto"/>
        <w:ind w:left="0" w:firstLine="0"/>
        <w:jc w:val="center"/>
        <w:rPr>
          <w:rFonts w:ascii="Times New Roman" w:hAnsi="Times New Roman" w:cs="Times New Roman"/>
          <w:b/>
          <w:sz w:val="28"/>
          <w:szCs w:val="28"/>
        </w:rPr>
      </w:pPr>
      <w:r w:rsidRPr="009B225E">
        <w:rPr>
          <w:rFonts w:ascii="Times New Roman" w:hAnsi="Times New Roman" w:cs="Times New Roman"/>
          <w:b/>
          <w:sz w:val="28"/>
          <w:szCs w:val="28"/>
        </w:rPr>
        <w:t>при проведении</w:t>
      </w:r>
      <w:r w:rsidR="008407AB" w:rsidRPr="009B225E">
        <w:rPr>
          <w:rFonts w:ascii="Times New Roman" w:hAnsi="Times New Roman" w:cs="Times New Roman"/>
          <w:b/>
          <w:sz w:val="28"/>
          <w:szCs w:val="28"/>
        </w:rPr>
        <w:t xml:space="preserve"> </w:t>
      </w:r>
      <w:r w:rsidR="002407D2" w:rsidRPr="009B225E">
        <w:rPr>
          <w:rFonts w:ascii="Times New Roman" w:hAnsi="Times New Roman" w:cs="Times New Roman"/>
          <w:b/>
          <w:sz w:val="28"/>
          <w:szCs w:val="28"/>
        </w:rPr>
        <w:t>государственной итоговой аттестации по образовательным программам среднего общего образования в дистанционной форме</w:t>
      </w:r>
    </w:p>
    <w:p w:rsidR="00977F8E" w:rsidRPr="009B225E" w:rsidRDefault="006856B9" w:rsidP="009B225E">
      <w:pPr>
        <w:spacing w:after="0" w:line="276" w:lineRule="auto"/>
        <w:ind w:left="0" w:firstLine="0"/>
        <w:jc w:val="left"/>
        <w:rPr>
          <w:rFonts w:ascii="Times New Roman" w:hAnsi="Times New Roman" w:cs="Times New Roman"/>
          <w:sz w:val="28"/>
          <w:szCs w:val="28"/>
        </w:rPr>
      </w:pPr>
      <w:r w:rsidRPr="009B225E">
        <w:rPr>
          <w:rFonts w:ascii="Times New Roman" w:hAnsi="Times New Roman" w:cs="Times New Roman"/>
          <w:sz w:val="28"/>
          <w:szCs w:val="28"/>
        </w:rPr>
        <w:t xml:space="preserve"> </w:t>
      </w:r>
    </w:p>
    <w:p w:rsidR="00977F8E" w:rsidRPr="009B225E" w:rsidRDefault="006856B9" w:rsidP="009B225E">
      <w:pPr>
        <w:spacing w:after="0" w:line="276" w:lineRule="auto"/>
        <w:ind w:left="0" w:firstLine="0"/>
        <w:jc w:val="left"/>
        <w:rPr>
          <w:rFonts w:ascii="Times New Roman" w:hAnsi="Times New Roman" w:cs="Times New Roman"/>
          <w:sz w:val="28"/>
          <w:szCs w:val="28"/>
        </w:rPr>
      </w:pPr>
      <w:r w:rsidRPr="009B225E">
        <w:rPr>
          <w:rFonts w:ascii="Times New Roman" w:hAnsi="Times New Roman" w:cs="Times New Roman"/>
          <w:sz w:val="28"/>
          <w:szCs w:val="28"/>
        </w:rPr>
        <w:t xml:space="preserve"> </w:t>
      </w: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9C68CF" w:rsidRPr="009B225E" w:rsidRDefault="009C68CF" w:rsidP="009B225E">
      <w:pPr>
        <w:spacing w:after="0" w:line="276" w:lineRule="auto"/>
        <w:ind w:left="0" w:firstLine="0"/>
        <w:jc w:val="left"/>
        <w:rPr>
          <w:rFonts w:ascii="Times New Roman" w:hAnsi="Times New Roman" w:cs="Times New Roman"/>
          <w:sz w:val="28"/>
          <w:szCs w:val="28"/>
        </w:rPr>
      </w:pPr>
    </w:p>
    <w:p w:rsidR="009C68CF" w:rsidRPr="009B225E" w:rsidRDefault="009C68CF"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2407D2" w:rsidRPr="009B225E" w:rsidRDefault="002407D2" w:rsidP="009B225E">
      <w:pPr>
        <w:spacing w:after="0" w:line="276" w:lineRule="auto"/>
        <w:ind w:left="0" w:firstLine="0"/>
        <w:jc w:val="left"/>
        <w:rPr>
          <w:rFonts w:ascii="Times New Roman" w:hAnsi="Times New Roman" w:cs="Times New Roman"/>
          <w:sz w:val="28"/>
          <w:szCs w:val="28"/>
        </w:rPr>
      </w:pPr>
    </w:p>
    <w:p w:rsidR="00DD6158" w:rsidRPr="009B225E" w:rsidRDefault="00DD6158" w:rsidP="009B225E">
      <w:pPr>
        <w:spacing w:after="0" w:line="276" w:lineRule="auto"/>
        <w:ind w:left="0" w:firstLine="0"/>
        <w:jc w:val="center"/>
        <w:rPr>
          <w:rFonts w:ascii="Times New Roman" w:hAnsi="Times New Roman" w:cs="Times New Roman"/>
          <w:sz w:val="28"/>
          <w:szCs w:val="28"/>
        </w:rPr>
      </w:pPr>
    </w:p>
    <w:p w:rsidR="008407AB" w:rsidRPr="009B225E" w:rsidRDefault="008407AB" w:rsidP="009B225E">
      <w:pPr>
        <w:spacing w:after="0" w:line="276" w:lineRule="auto"/>
        <w:ind w:left="0" w:firstLine="0"/>
        <w:jc w:val="center"/>
        <w:rPr>
          <w:rFonts w:ascii="Times New Roman" w:hAnsi="Times New Roman" w:cs="Times New Roman"/>
          <w:sz w:val="28"/>
          <w:szCs w:val="28"/>
        </w:rPr>
      </w:pPr>
    </w:p>
    <w:p w:rsidR="008407AB" w:rsidRPr="009B225E" w:rsidRDefault="008407AB" w:rsidP="009B225E">
      <w:pPr>
        <w:spacing w:after="0" w:line="276" w:lineRule="auto"/>
        <w:ind w:left="0" w:firstLine="0"/>
        <w:jc w:val="center"/>
        <w:rPr>
          <w:rFonts w:ascii="Times New Roman" w:hAnsi="Times New Roman" w:cs="Times New Roman"/>
          <w:sz w:val="28"/>
          <w:szCs w:val="28"/>
        </w:rPr>
      </w:pPr>
    </w:p>
    <w:p w:rsidR="009B225E" w:rsidRDefault="009B225E" w:rsidP="009B225E">
      <w:pPr>
        <w:spacing w:after="0" w:line="276" w:lineRule="auto"/>
        <w:ind w:left="0" w:firstLine="0"/>
        <w:jc w:val="center"/>
        <w:rPr>
          <w:rFonts w:ascii="Times New Roman" w:hAnsi="Times New Roman" w:cs="Times New Roman"/>
          <w:sz w:val="28"/>
          <w:szCs w:val="28"/>
        </w:rPr>
      </w:pPr>
    </w:p>
    <w:p w:rsidR="009B225E" w:rsidRDefault="009B225E" w:rsidP="009B225E">
      <w:pPr>
        <w:spacing w:after="0" w:line="276" w:lineRule="auto"/>
        <w:ind w:left="0" w:firstLine="0"/>
        <w:jc w:val="center"/>
        <w:rPr>
          <w:rFonts w:ascii="Times New Roman" w:hAnsi="Times New Roman" w:cs="Times New Roman"/>
          <w:sz w:val="28"/>
          <w:szCs w:val="28"/>
        </w:rPr>
      </w:pPr>
    </w:p>
    <w:p w:rsidR="009B225E" w:rsidRDefault="009B225E" w:rsidP="009B225E">
      <w:pPr>
        <w:spacing w:after="0" w:line="276" w:lineRule="auto"/>
        <w:ind w:left="0" w:firstLine="0"/>
        <w:jc w:val="center"/>
        <w:rPr>
          <w:rFonts w:ascii="Times New Roman" w:hAnsi="Times New Roman" w:cs="Times New Roman"/>
          <w:sz w:val="28"/>
          <w:szCs w:val="28"/>
        </w:rPr>
      </w:pPr>
    </w:p>
    <w:p w:rsidR="002407D2" w:rsidRPr="009B225E" w:rsidRDefault="009454EB" w:rsidP="009B225E">
      <w:pPr>
        <w:spacing w:after="0" w:line="276" w:lineRule="auto"/>
        <w:ind w:left="0" w:firstLine="0"/>
        <w:jc w:val="center"/>
        <w:rPr>
          <w:rFonts w:ascii="Times New Roman" w:hAnsi="Times New Roman" w:cs="Times New Roman"/>
          <w:sz w:val="28"/>
          <w:szCs w:val="28"/>
        </w:rPr>
      </w:pPr>
      <w:r w:rsidRPr="009B225E">
        <w:rPr>
          <w:rFonts w:ascii="Times New Roman" w:hAnsi="Times New Roman" w:cs="Times New Roman"/>
          <w:sz w:val="28"/>
          <w:szCs w:val="28"/>
        </w:rPr>
        <w:t>Уфа - 2020</w:t>
      </w:r>
    </w:p>
    <w:p w:rsidR="00CC659A" w:rsidRDefault="002C42CB" w:rsidP="009B225E">
      <w:pPr>
        <w:tabs>
          <w:tab w:val="left" w:pos="567"/>
        </w:tabs>
        <w:spacing w:after="0" w:line="276" w:lineRule="auto"/>
        <w:ind w:left="0" w:firstLine="0"/>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2C42CB" w:rsidRPr="009B225E" w:rsidRDefault="002C42CB" w:rsidP="009B225E">
      <w:pPr>
        <w:tabs>
          <w:tab w:val="left" w:pos="567"/>
        </w:tabs>
        <w:spacing w:after="0" w:line="276" w:lineRule="auto"/>
        <w:ind w:left="0" w:firstLine="0"/>
        <w:rPr>
          <w:rFonts w:ascii="Times New Roman" w:hAnsi="Times New Roman" w:cs="Times New Roman"/>
          <w:b/>
          <w:sz w:val="28"/>
          <w:szCs w:val="28"/>
        </w:rPr>
      </w:pPr>
    </w:p>
    <w:p w:rsidR="00CC659A" w:rsidRPr="009B225E" w:rsidRDefault="00CC659A" w:rsidP="002C42CB">
      <w:pPr>
        <w:pStyle w:val="a7"/>
        <w:numPr>
          <w:ilvl w:val="0"/>
          <w:numId w:val="5"/>
        </w:numPr>
        <w:tabs>
          <w:tab w:val="left" w:pos="426"/>
        </w:tabs>
        <w:overflowPunct w:val="0"/>
        <w:autoSpaceDE w:val="0"/>
        <w:autoSpaceDN w:val="0"/>
        <w:adjustRightInd w:val="0"/>
        <w:spacing w:after="0" w:line="276" w:lineRule="auto"/>
        <w:ind w:left="426" w:hanging="426"/>
        <w:textAlignment w:val="baseline"/>
        <w:rPr>
          <w:rFonts w:ascii="Times New Roman" w:hAnsi="Times New Roman" w:cs="Times New Roman"/>
          <w:sz w:val="28"/>
          <w:szCs w:val="28"/>
        </w:rPr>
      </w:pPr>
      <w:r w:rsidRPr="009B225E">
        <w:rPr>
          <w:rFonts w:ascii="Times New Roman" w:hAnsi="Times New Roman" w:cs="Times New Roman"/>
          <w:sz w:val="28"/>
          <w:szCs w:val="28"/>
        </w:rPr>
        <w:t>Перечень условных обозначений и сокращений</w:t>
      </w:r>
    </w:p>
    <w:p w:rsidR="00CC659A" w:rsidRPr="009B225E" w:rsidRDefault="00CC659A" w:rsidP="002C42CB">
      <w:pPr>
        <w:pStyle w:val="a7"/>
        <w:numPr>
          <w:ilvl w:val="0"/>
          <w:numId w:val="5"/>
        </w:numPr>
        <w:tabs>
          <w:tab w:val="left" w:pos="426"/>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О</w:t>
      </w:r>
      <w:r w:rsidR="00EB7786">
        <w:rPr>
          <w:rFonts w:ascii="Times New Roman" w:hAnsi="Times New Roman" w:cs="Times New Roman"/>
          <w:sz w:val="28"/>
          <w:szCs w:val="28"/>
        </w:rPr>
        <w:t>бщие положения</w:t>
      </w:r>
    </w:p>
    <w:p w:rsidR="00CC659A" w:rsidRPr="009B225E" w:rsidRDefault="00CC659A"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Работа с апелляциями о нарушении устано</w:t>
      </w:r>
      <w:r w:rsidR="00A32F72">
        <w:rPr>
          <w:rFonts w:ascii="Times New Roman" w:hAnsi="Times New Roman" w:cs="Times New Roman"/>
          <w:sz w:val="28"/>
          <w:szCs w:val="28"/>
        </w:rPr>
        <w:t>вленного порядка проведения ГИА</w:t>
      </w:r>
    </w:p>
    <w:p w:rsidR="00CC659A" w:rsidRPr="009B225E" w:rsidRDefault="00CC659A"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Работа с апелляциями о нес</w:t>
      </w:r>
      <w:r w:rsidR="00A32F72">
        <w:rPr>
          <w:rFonts w:ascii="Times New Roman" w:hAnsi="Times New Roman" w:cs="Times New Roman"/>
          <w:sz w:val="28"/>
          <w:szCs w:val="28"/>
        </w:rPr>
        <w:t>огласии с выставленными баллами</w:t>
      </w:r>
    </w:p>
    <w:p w:rsidR="00CC659A" w:rsidRPr="009B225E" w:rsidRDefault="00CC659A"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Работа республиканской конфликтной ко</w:t>
      </w:r>
      <w:r w:rsidR="00A32F72">
        <w:rPr>
          <w:rFonts w:ascii="Times New Roman" w:hAnsi="Times New Roman" w:cs="Times New Roman"/>
          <w:sz w:val="28"/>
          <w:szCs w:val="28"/>
        </w:rPr>
        <w:t>миссии с заявлениями апеллянтов</w:t>
      </w:r>
    </w:p>
    <w:p w:rsidR="00CC659A" w:rsidRPr="009B225E" w:rsidRDefault="00CC659A"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Работа привлеченных экспертов респ</w:t>
      </w:r>
      <w:r w:rsidR="00A32F72">
        <w:rPr>
          <w:rFonts w:ascii="Times New Roman" w:hAnsi="Times New Roman" w:cs="Times New Roman"/>
          <w:sz w:val="28"/>
          <w:szCs w:val="28"/>
        </w:rPr>
        <w:t>убликанской предметной комиссии</w:t>
      </w:r>
    </w:p>
    <w:p w:rsidR="00CC659A" w:rsidRPr="009B225E" w:rsidRDefault="00E506A8"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Подготовка к рассмотрению апелляций</w:t>
      </w:r>
    </w:p>
    <w:p w:rsidR="00CC659A" w:rsidRPr="009B225E" w:rsidRDefault="00CC659A"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Проведение заседаний республиканской конфликтной комиссии</w:t>
      </w:r>
      <w:r w:rsidR="008407AB" w:rsidRPr="009B225E">
        <w:rPr>
          <w:rFonts w:ascii="Times New Roman" w:hAnsi="Times New Roman" w:cs="Times New Roman"/>
          <w:sz w:val="28"/>
          <w:szCs w:val="28"/>
        </w:rPr>
        <w:t xml:space="preserve"> в дистанционной форме</w:t>
      </w:r>
    </w:p>
    <w:p w:rsidR="00CC659A" w:rsidRPr="009B225E" w:rsidRDefault="00A32F72"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Pr>
          <w:rFonts w:ascii="Times New Roman" w:hAnsi="Times New Roman" w:cs="Times New Roman"/>
          <w:sz w:val="28"/>
          <w:szCs w:val="28"/>
        </w:rPr>
        <w:t>Рассмотрение апелляций</w:t>
      </w:r>
    </w:p>
    <w:p w:rsidR="00CC659A" w:rsidRPr="009B225E" w:rsidRDefault="00CC659A" w:rsidP="002C42CB">
      <w:pPr>
        <w:pStyle w:val="a7"/>
        <w:numPr>
          <w:ilvl w:val="0"/>
          <w:numId w:val="5"/>
        </w:numPr>
        <w:tabs>
          <w:tab w:val="left" w:pos="426"/>
          <w:tab w:val="left" w:pos="1418"/>
        </w:tabs>
        <w:spacing w:after="0" w:line="276" w:lineRule="auto"/>
        <w:ind w:left="426" w:hanging="426"/>
        <w:rPr>
          <w:rFonts w:ascii="Times New Roman" w:hAnsi="Times New Roman" w:cs="Times New Roman"/>
          <w:sz w:val="28"/>
          <w:szCs w:val="28"/>
        </w:rPr>
      </w:pPr>
      <w:r w:rsidRPr="009B225E">
        <w:rPr>
          <w:rFonts w:ascii="Times New Roman" w:hAnsi="Times New Roman" w:cs="Times New Roman"/>
          <w:sz w:val="28"/>
          <w:szCs w:val="28"/>
        </w:rPr>
        <w:t>Работа республиканской конфликтной комиссии с обно</w:t>
      </w:r>
      <w:r w:rsidR="00A32F72">
        <w:rPr>
          <w:rFonts w:ascii="Times New Roman" w:hAnsi="Times New Roman" w:cs="Times New Roman"/>
          <w:sz w:val="28"/>
          <w:szCs w:val="28"/>
        </w:rPr>
        <w:t>вленными результатами апелляций</w:t>
      </w:r>
    </w:p>
    <w:p w:rsidR="00CC659A" w:rsidRPr="009B225E" w:rsidRDefault="00CC659A" w:rsidP="009B225E">
      <w:pPr>
        <w:tabs>
          <w:tab w:val="left" w:pos="567"/>
        </w:tabs>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CC659A" w:rsidRPr="009B225E" w:rsidRDefault="00CC659A" w:rsidP="009B225E">
      <w:pPr>
        <w:spacing w:after="0" w:line="276" w:lineRule="auto"/>
        <w:ind w:left="0" w:firstLine="0"/>
        <w:rPr>
          <w:rFonts w:ascii="Times New Roman" w:hAnsi="Times New Roman" w:cs="Times New Roman"/>
          <w:sz w:val="28"/>
          <w:szCs w:val="28"/>
        </w:rPr>
      </w:pPr>
    </w:p>
    <w:p w:rsidR="00CC659A" w:rsidRPr="009B225E" w:rsidRDefault="00CC659A"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CC659A" w:rsidRPr="009B225E" w:rsidRDefault="00CC659A"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CC659A" w:rsidRPr="009B225E" w:rsidRDefault="00CC659A"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CC659A" w:rsidRPr="009B225E" w:rsidRDefault="00CC659A"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CC659A" w:rsidRPr="009B225E" w:rsidRDefault="00CC659A"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CC659A" w:rsidRPr="009B225E" w:rsidRDefault="00CC659A"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E506A8" w:rsidRDefault="00E506A8"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9B225E" w:rsidRPr="009B225E" w:rsidRDefault="009B225E"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E506A8" w:rsidRPr="009B225E" w:rsidRDefault="00E506A8"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E506A8" w:rsidRPr="009B225E" w:rsidRDefault="00E506A8" w:rsidP="009B225E">
      <w:pPr>
        <w:overflowPunct w:val="0"/>
        <w:autoSpaceDE w:val="0"/>
        <w:autoSpaceDN w:val="0"/>
        <w:adjustRightInd w:val="0"/>
        <w:spacing w:after="0" w:line="276" w:lineRule="auto"/>
        <w:ind w:left="0" w:firstLine="0"/>
        <w:contextualSpacing/>
        <w:jc w:val="center"/>
        <w:textAlignment w:val="baseline"/>
        <w:rPr>
          <w:rFonts w:ascii="Times New Roman" w:hAnsi="Times New Roman" w:cs="Times New Roman"/>
          <w:b/>
          <w:sz w:val="28"/>
          <w:szCs w:val="28"/>
        </w:rPr>
      </w:pPr>
    </w:p>
    <w:p w:rsidR="00CC659A" w:rsidRPr="009B225E" w:rsidRDefault="00CC659A" w:rsidP="00911FC1">
      <w:pPr>
        <w:pStyle w:val="a7"/>
        <w:numPr>
          <w:ilvl w:val="0"/>
          <w:numId w:val="6"/>
        </w:numPr>
        <w:overflowPunct w:val="0"/>
        <w:autoSpaceDE w:val="0"/>
        <w:autoSpaceDN w:val="0"/>
        <w:adjustRightInd w:val="0"/>
        <w:spacing w:after="0" w:line="276" w:lineRule="auto"/>
        <w:ind w:left="0" w:firstLine="0"/>
        <w:textAlignment w:val="baseline"/>
        <w:rPr>
          <w:rFonts w:ascii="Times New Roman" w:hAnsi="Times New Roman" w:cs="Times New Roman"/>
          <w:b/>
          <w:sz w:val="28"/>
          <w:szCs w:val="28"/>
        </w:rPr>
      </w:pPr>
      <w:r w:rsidRPr="009B225E">
        <w:rPr>
          <w:rFonts w:ascii="Times New Roman" w:hAnsi="Times New Roman" w:cs="Times New Roman"/>
          <w:b/>
          <w:sz w:val="28"/>
          <w:szCs w:val="28"/>
        </w:rPr>
        <w:lastRenderedPageBreak/>
        <w:t>Перечень условных обозначений и сокращений</w:t>
      </w:r>
    </w:p>
    <w:tbl>
      <w:tblPr>
        <w:tblW w:w="537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3215"/>
        <w:gridCol w:w="7123"/>
      </w:tblGrid>
      <w:tr w:rsidR="00CC659A" w:rsidRPr="009B225E" w:rsidTr="00A13581">
        <w:trPr>
          <w:cantSplit/>
          <w:jc w:val="center"/>
        </w:trPr>
        <w:tc>
          <w:tcPr>
            <w:tcW w:w="155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Апеллянт</w:t>
            </w:r>
          </w:p>
        </w:tc>
        <w:tc>
          <w:tcPr>
            <w:tcW w:w="344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Участник экзамена по соответствующему учебному предмету, подавший в установленные сроки апелляцию о нарушении Порядка и (или) апелляцию о несогласии с выставленными баллами по соответствующем учебному предмету</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ГВЭ</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Государственный выпускной экзамен</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ГИА-11</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Государственная итоговая аттестация по образовательным программам среднего общего образования</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ГЭК</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Государственная экзаменационная комиссия Республики Башкортостан</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ЕГЭ</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Единый государственный экзамен</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КИМ</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Контрольные измерительные материалы</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КК</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 xml:space="preserve">Конфликтная комиссия </w:t>
            </w:r>
            <w:r w:rsidRPr="009B225E">
              <w:rPr>
                <w:rFonts w:ascii="Times New Roman" w:hAnsi="Times New Roman" w:cs="Times New Roman"/>
                <w:sz w:val="28"/>
                <w:szCs w:val="28"/>
              </w:rPr>
              <w:t>Республики Башкортостан</w:t>
            </w:r>
          </w:p>
        </w:tc>
      </w:tr>
      <w:tr w:rsidR="00CC659A" w:rsidRPr="009B225E" w:rsidTr="00A13581">
        <w:trPr>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Комиссия по разработке КИМ</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Комиссия по разработке КИМ ЕГЭ</w:t>
            </w:r>
          </w:p>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 xml:space="preserve"> по соответствующему учебному предмету</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proofErr w:type="spellStart"/>
            <w:r w:rsidRPr="009B225E">
              <w:rPr>
                <w:rFonts w:ascii="Times New Roman" w:hAnsi="Times New Roman" w:cs="Times New Roman"/>
                <w:sz w:val="28"/>
                <w:szCs w:val="28"/>
              </w:rPr>
              <w:t>Минпросвещения</w:t>
            </w:r>
            <w:proofErr w:type="spellEnd"/>
            <w:r w:rsidRPr="009B225E">
              <w:rPr>
                <w:rFonts w:ascii="Times New Roman" w:hAnsi="Times New Roman" w:cs="Times New Roman"/>
                <w:sz w:val="28"/>
                <w:szCs w:val="28"/>
              </w:rPr>
              <w:t xml:space="preserve"> России</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iCs/>
                <w:sz w:val="28"/>
                <w:szCs w:val="28"/>
              </w:rPr>
              <w:t xml:space="preserve">Министерство просвещения </w:t>
            </w:r>
            <w:r w:rsidRPr="009B225E">
              <w:rPr>
                <w:rFonts w:ascii="Times New Roman" w:hAnsi="Times New Roman" w:cs="Times New Roman"/>
                <w:sz w:val="28"/>
                <w:szCs w:val="28"/>
              </w:rPr>
              <w:t>Российской Федерации</w:t>
            </w:r>
          </w:p>
        </w:tc>
      </w:tr>
      <w:tr w:rsidR="00CC659A" w:rsidRPr="009B225E" w:rsidTr="00A13581">
        <w:trPr>
          <w:cantSplit/>
          <w:jc w:val="center"/>
        </w:trPr>
        <w:tc>
          <w:tcPr>
            <w:tcW w:w="1555" w:type="pct"/>
          </w:tcPr>
          <w:p w:rsidR="00CC659A" w:rsidRPr="009B225E" w:rsidRDefault="008407AB"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 xml:space="preserve">Образовательная </w:t>
            </w:r>
            <w:r w:rsidR="00CC659A" w:rsidRPr="009B225E">
              <w:rPr>
                <w:rFonts w:ascii="Times New Roman" w:hAnsi="Times New Roman" w:cs="Times New Roman"/>
                <w:sz w:val="28"/>
                <w:szCs w:val="28"/>
              </w:rPr>
              <w:t>организация</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b/>
                <w:sz w:val="28"/>
                <w:szCs w:val="28"/>
              </w:rPr>
            </w:pPr>
            <w:r w:rsidRPr="009B225E">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образовательным программам</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ОИВ</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Орган исполнительной власти Республики Башкортостан, осуществляющий государственное управление в сфере образования – Министерство образования и науки Республики Башкортостан</w:t>
            </w:r>
          </w:p>
        </w:tc>
      </w:tr>
      <w:tr w:rsidR="00CC659A" w:rsidRPr="009B225E" w:rsidTr="00A13581">
        <w:trPr>
          <w:cantSplit/>
          <w:jc w:val="center"/>
        </w:trPr>
        <w:tc>
          <w:tcPr>
            <w:tcW w:w="1555" w:type="pct"/>
          </w:tcPr>
          <w:p w:rsidR="00CC659A" w:rsidRPr="009B225E" w:rsidRDefault="008407AB"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Р</w:t>
            </w:r>
            <w:r w:rsidR="00CC659A" w:rsidRPr="009B225E">
              <w:rPr>
                <w:rFonts w:ascii="Times New Roman" w:hAnsi="Times New Roman" w:cs="Times New Roman"/>
                <w:iCs/>
                <w:sz w:val="28"/>
                <w:szCs w:val="28"/>
              </w:rPr>
              <w:t>ПК</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Республиканская предметная комиссия</w:t>
            </w:r>
          </w:p>
        </w:tc>
      </w:tr>
      <w:tr w:rsidR="00CC659A" w:rsidRPr="009B225E" w:rsidTr="00A13581">
        <w:trPr>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ППЭ</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Пункт проведения экзаменов</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РИС</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C659A" w:rsidRPr="009B225E" w:rsidTr="00A13581">
        <w:trPr>
          <w:cantSplit/>
          <w:jc w:val="center"/>
        </w:trPr>
        <w:tc>
          <w:tcPr>
            <w:tcW w:w="155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proofErr w:type="spellStart"/>
            <w:r w:rsidRPr="009B225E">
              <w:rPr>
                <w:rFonts w:ascii="Times New Roman" w:hAnsi="Times New Roman" w:cs="Times New Roman"/>
                <w:sz w:val="28"/>
                <w:szCs w:val="28"/>
              </w:rPr>
              <w:lastRenderedPageBreak/>
              <w:t>Рособрнадзор</w:t>
            </w:r>
            <w:proofErr w:type="spellEnd"/>
          </w:p>
        </w:tc>
        <w:tc>
          <w:tcPr>
            <w:tcW w:w="344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Федеральная служба по надзору в сфере образования и науки</w:t>
            </w:r>
          </w:p>
        </w:tc>
      </w:tr>
      <w:tr w:rsidR="00CC659A" w:rsidRPr="009B225E" w:rsidTr="00A13581">
        <w:trPr>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РЦОИ</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Региональный центр обработки информации Республики Башкортостан</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Участники экзаменов</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iCs/>
                <w:sz w:val="28"/>
                <w:szCs w:val="28"/>
              </w:rPr>
            </w:pPr>
            <w:r w:rsidRPr="009B225E">
              <w:rPr>
                <w:rFonts w:ascii="Times New Roman" w:hAnsi="Times New Roman" w:cs="Times New Roman"/>
                <w:iCs/>
                <w:sz w:val="28"/>
                <w:szCs w:val="28"/>
              </w:rPr>
              <w:t>Обучающиеся, экстерны, допущенные в установленном порядке к ГИА; выпускники прошлых лет и другие категории лиц, определенные Порядком, допущенные к сдаче ЕГЭ</w:t>
            </w:r>
          </w:p>
        </w:tc>
      </w:tr>
      <w:tr w:rsidR="00CC659A" w:rsidRPr="009B225E" w:rsidTr="00A13581">
        <w:trPr>
          <w:cantSplit/>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ФИПИ</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Федеральное государственное бюджетное научное учреждение «Федеральный институт педагогических измерений»</w:t>
            </w:r>
          </w:p>
        </w:tc>
      </w:tr>
      <w:tr w:rsidR="00CC659A" w:rsidRPr="009B225E" w:rsidTr="00A13581">
        <w:trPr>
          <w:cantSplit/>
          <w:jc w:val="center"/>
        </w:trPr>
        <w:tc>
          <w:tcPr>
            <w:tcW w:w="155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ФИС</w:t>
            </w:r>
          </w:p>
        </w:tc>
        <w:tc>
          <w:tcPr>
            <w:tcW w:w="344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в образовательные организации для получения среднего профессионального и высшего образования</w:t>
            </w:r>
          </w:p>
        </w:tc>
      </w:tr>
      <w:tr w:rsidR="00CC659A" w:rsidRPr="009B225E" w:rsidTr="00A13581">
        <w:trPr>
          <w:cantSplit/>
          <w:jc w:val="center"/>
        </w:trPr>
        <w:tc>
          <w:tcPr>
            <w:tcW w:w="155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ФЦТ</w:t>
            </w:r>
          </w:p>
        </w:tc>
        <w:tc>
          <w:tcPr>
            <w:tcW w:w="3445" w:type="pct"/>
          </w:tcPr>
          <w:p w:rsidR="00CC659A" w:rsidRPr="009B225E" w:rsidRDefault="00CC659A" w:rsidP="009B225E">
            <w:pPr>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Федеральное государственное бюджетное учреждение «Федеральный центр тестирования»</w:t>
            </w:r>
          </w:p>
        </w:tc>
      </w:tr>
      <w:tr w:rsidR="00CC659A" w:rsidRPr="009B225E" w:rsidTr="00A13581">
        <w:trPr>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Эксперт ПК</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 xml:space="preserve">Член республиканской предметной комиссии </w:t>
            </w:r>
          </w:p>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по соответствующему учебному предмету</w:t>
            </w:r>
          </w:p>
        </w:tc>
      </w:tr>
      <w:tr w:rsidR="00CC659A" w:rsidRPr="009B225E" w:rsidTr="00A13581">
        <w:trPr>
          <w:jc w:val="center"/>
        </w:trPr>
        <w:tc>
          <w:tcPr>
            <w:tcW w:w="1555" w:type="pct"/>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ЭМ</w:t>
            </w:r>
          </w:p>
        </w:tc>
        <w:tc>
          <w:tcPr>
            <w:tcW w:w="3445" w:type="pct"/>
            <w:vAlign w:val="center"/>
          </w:tcPr>
          <w:p w:rsidR="00CC659A" w:rsidRPr="009B225E" w:rsidRDefault="00CC659A" w:rsidP="009B225E">
            <w:pPr>
              <w:widowControl w:val="0"/>
              <w:spacing w:after="0" w:line="276" w:lineRule="auto"/>
              <w:ind w:left="0" w:firstLine="0"/>
              <w:contextualSpacing/>
              <w:jc w:val="center"/>
              <w:rPr>
                <w:rFonts w:ascii="Times New Roman" w:hAnsi="Times New Roman" w:cs="Times New Roman"/>
                <w:sz w:val="28"/>
                <w:szCs w:val="28"/>
              </w:rPr>
            </w:pPr>
            <w:r w:rsidRPr="009B225E">
              <w:rPr>
                <w:rFonts w:ascii="Times New Roman" w:hAnsi="Times New Roman" w:cs="Times New Roman"/>
                <w:sz w:val="28"/>
                <w:szCs w:val="28"/>
              </w:rPr>
              <w:t>Экзаменационные материалы</w:t>
            </w:r>
          </w:p>
        </w:tc>
      </w:tr>
    </w:tbl>
    <w:p w:rsidR="00CC659A" w:rsidRPr="009B225E" w:rsidRDefault="00CC659A" w:rsidP="009B225E">
      <w:pPr>
        <w:spacing w:after="0" w:line="276" w:lineRule="auto"/>
        <w:ind w:left="0" w:firstLine="0"/>
        <w:rPr>
          <w:rFonts w:ascii="Times New Roman" w:hAnsi="Times New Roman" w:cs="Times New Roman"/>
          <w:b/>
          <w:sz w:val="28"/>
          <w:szCs w:val="28"/>
        </w:rPr>
      </w:pPr>
    </w:p>
    <w:p w:rsidR="00A32F72" w:rsidRDefault="00A32F72">
      <w:pPr>
        <w:spacing w:after="160" w:line="259" w:lineRule="auto"/>
        <w:ind w:left="0"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977F8E" w:rsidRPr="00EB7786" w:rsidRDefault="00EB7786" w:rsidP="00911FC1">
      <w:pPr>
        <w:pStyle w:val="a7"/>
        <w:numPr>
          <w:ilvl w:val="0"/>
          <w:numId w:val="6"/>
        </w:numPr>
        <w:tabs>
          <w:tab w:val="left" w:pos="567"/>
        </w:tabs>
        <w:spacing w:after="120" w:line="276" w:lineRule="auto"/>
        <w:ind w:left="0" w:firstLine="0"/>
        <w:jc w:val="center"/>
        <w:rPr>
          <w:rFonts w:ascii="Times New Roman" w:hAnsi="Times New Roman" w:cs="Times New Roman"/>
          <w:sz w:val="28"/>
          <w:szCs w:val="28"/>
        </w:rPr>
      </w:pPr>
      <w:r>
        <w:rPr>
          <w:rFonts w:ascii="Times New Roman" w:hAnsi="Times New Roman" w:cs="Times New Roman"/>
          <w:b/>
          <w:sz w:val="28"/>
          <w:szCs w:val="28"/>
        </w:rPr>
        <w:t>Общие положения</w:t>
      </w:r>
    </w:p>
    <w:p w:rsidR="00EB7786" w:rsidRPr="00EB7786" w:rsidRDefault="00EB7786" w:rsidP="00EB7786">
      <w:pPr>
        <w:pStyle w:val="a7"/>
        <w:tabs>
          <w:tab w:val="left" w:pos="567"/>
        </w:tabs>
        <w:spacing w:after="120" w:line="276" w:lineRule="auto"/>
        <w:ind w:left="0" w:firstLine="0"/>
        <w:rPr>
          <w:rFonts w:ascii="Times New Roman" w:hAnsi="Times New Roman" w:cs="Times New Roman"/>
          <w:sz w:val="28"/>
          <w:szCs w:val="28"/>
        </w:rPr>
      </w:pPr>
    </w:p>
    <w:p w:rsidR="00EB7786" w:rsidRDefault="00EB7786" w:rsidP="00EB7786">
      <w:pPr>
        <w:pStyle w:val="a7"/>
        <w:tabs>
          <w:tab w:val="left" w:pos="567"/>
        </w:tabs>
        <w:spacing w:after="120" w:line="276" w:lineRule="auto"/>
        <w:ind w:left="0" w:firstLine="0"/>
        <w:rPr>
          <w:rFonts w:ascii="Times New Roman" w:hAnsi="Times New Roman"/>
          <w:sz w:val="28"/>
          <w:szCs w:val="28"/>
        </w:rPr>
      </w:pPr>
      <w:r w:rsidRPr="00EB7786">
        <w:rPr>
          <w:rFonts w:ascii="Times New Roman" w:hAnsi="Times New Roman" w:cs="Times New Roman"/>
          <w:sz w:val="28"/>
          <w:szCs w:val="28"/>
        </w:rPr>
        <w:t xml:space="preserve">1.1. </w:t>
      </w:r>
      <w:r>
        <w:rPr>
          <w:rFonts w:ascii="Times New Roman" w:hAnsi="Times New Roman"/>
          <w:sz w:val="28"/>
          <w:szCs w:val="28"/>
        </w:rPr>
        <w:t xml:space="preserve">Проведение апелляции по результатам государственной итоговой аттестации </w:t>
      </w:r>
      <w:r w:rsidRPr="003A6B8B">
        <w:rPr>
          <w:rFonts w:ascii="Times New Roman" w:hAnsi="Times New Roman"/>
          <w:sz w:val="28"/>
          <w:szCs w:val="28"/>
        </w:rPr>
        <w:t xml:space="preserve">по образовательным программам </w:t>
      </w:r>
      <w:r>
        <w:rPr>
          <w:rFonts w:ascii="Times New Roman" w:hAnsi="Times New Roman"/>
          <w:sz w:val="28"/>
          <w:szCs w:val="28"/>
        </w:rPr>
        <w:t xml:space="preserve">среднего общего образования с применением дистанционных технологий осуществляется при установлении особого режима работы Конфликтной комиссии Республики Башкортостан на период сложной санитарно-эпидемиологической обстановки в связи с угрозой распространения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в 2020 году.</w:t>
      </w:r>
    </w:p>
    <w:p w:rsidR="00605531" w:rsidRPr="00EB7786" w:rsidRDefault="00605531" w:rsidP="00EB7786">
      <w:pPr>
        <w:pStyle w:val="a7"/>
        <w:tabs>
          <w:tab w:val="left" w:pos="567"/>
        </w:tabs>
        <w:spacing w:after="120" w:line="276" w:lineRule="auto"/>
        <w:ind w:left="0" w:firstLine="0"/>
        <w:rPr>
          <w:rFonts w:ascii="Times New Roman" w:hAnsi="Times New Roman" w:cs="Times New Roman"/>
          <w:sz w:val="28"/>
          <w:szCs w:val="28"/>
        </w:rPr>
      </w:pPr>
    </w:p>
    <w:p w:rsidR="00EB7786" w:rsidRPr="009B225E" w:rsidRDefault="00EB7786" w:rsidP="00EB7786">
      <w:pPr>
        <w:pStyle w:val="a7"/>
        <w:tabs>
          <w:tab w:val="left" w:pos="567"/>
        </w:tabs>
        <w:spacing w:after="120" w:line="276" w:lineRule="auto"/>
        <w:ind w:left="0" w:firstLine="0"/>
        <w:rPr>
          <w:rFonts w:ascii="Times New Roman" w:hAnsi="Times New Roman" w:cs="Times New Roman"/>
          <w:sz w:val="28"/>
          <w:szCs w:val="28"/>
        </w:rPr>
      </w:pPr>
      <w:r>
        <w:rPr>
          <w:rFonts w:ascii="Times New Roman" w:hAnsi="Times New Roman"/>
          <w:sz w:val="28"/>
          <w:szCs w:val="28"/>
        </w:rPr>
        <w:t>1.2. Настоящий Регламент разработан</w:t>
      </w:r>
      <w:r w:rsidRPr="003A6B8B">
        <w:rPr>
          <w:rFonts w:ascii="Times New Roman" w:hAnsi="Times New Roman"/>
          <w:sz w:val="28"/>
          <w:szCs w:val="28"/>
        </w:rPr>
        <w:t xml:space="preserve"> на основании</w:t>
      </w:r>
      <w:r>
        <w:rPr>
          <w:rFonts w:ascii="Times New Roman" w:hAnsi="Times New Roman"/>
          <w:sz w:val="28"/>
          <w:szCs w:val="28"/>
        </w:rPr>
        <w:t>:</w:t>
      </w:r>
    </w:p>
    <w:p w:rsidR="002877AE" w:rsidRPr="009B225E" w:rsidRDefault="00EB7786" w:rsidP="00EB7786">
      <w:pPr>
        <w:tabs>
          <w:tab w:val="left" w:pos="567"/>
          <w:tab w:val="left" w:pos="993"/>
        </w:tabs>
        <w:spacing w:after="0" w:line="276" w:lineRule="auto"/>
        <w:ind w:left="0" w:firstLine="0"/>
        <w:rPr>
          <w:rFonts w:ascii="Times New Roman" w:hAnsi="Times New Roman" w:cs="Times New Roman"/>
          <w:sz w:val="28"/>
          <w:szCs w:val="28"/>
        </w:rPr>
      </w:pPr>
      <w:r>
        <w:rPr>
          <w:rFonts w:ascii="Times New Roman" w:hAnsi="Times New Roman" w:cs="Times New Roman"/>
          <w:sz w:val="28"/>
          <w:szCs w:val="28"/>
        </w:rPr>
        <w:tab/>
      </w:r>
      <w:r w:rsidR="006856B9" w:rsidRPr="009B225E">
        <w:rPr>
          <w:rFonts w:ascii="Times New Roman" w:hAnsi="Times New Roman" w:cs="Times New Roman"/>
          <w:sz w:val="28"/>
          <w:szCs w:val="28"/>
        </w:rPr>
        <w:t>Поряд</w:t>
      </w:r>
      <w:r>
        <w:rPr>
          <w:rFonts w:ascii="Times New Roman" w:hAnsi="Times New Roman" w:cs="Times New Roman"/>
          <w:sz w:val="28"/>
          <w:szCs w:val="28"/>
        </w:rPr>
        <w:t>ка</w:t>
      </w:r>
      <w:r w:rsidR="006856B9" w:rsidRPr="009B225E">
        <w:rPr>
          <w:rFonts w:ascii="Times New Roman" w:hAnsi="Times New Roman" w:cs="Times New Roman"/>
          <w:sz w:val="28"/>
          <w:szCs w:val="28"/>
        </w:rPr>
        <w:t xml:space="preserve"> проведения государственной итоговой аттестации по образовательным программам среднего общего образования, утверждённый приказом </w:t>
      </w:r>
      <w:proofErr w:type="spellStart"/>
      <w:r w:rsidR="0012022D" w:rsidRPr="009B225E">
        <w:rPr>
          <w:rFonts w:ascii="Times New Roman" w:hAnsi="Times New Roman" w:cs="Times New Roman"/>
          <w:sz w:val="28"/>
          <w:szCs w:val="28"/>
        </w:rPr>
        <w:t>Минпросвещения</w:t>
      </w:r>
      <w:proofErr w:type="spellEnd"/>
      <w:r w:rsidR="0012022D" w:rsidRPr="009B225E">
        <w:rPr>
          <w:rFonts w:ascii="Times New Roman" w:hAnsi="Times New Roman" w:cs="Times New Roman"/>
          <w:sz w:val="28"/>
          <w:szCs w:val="28"/>
        </w:rPr>
        <w:t xml:space="preserve"> России, </w:t>
      </w:r>
      <w:proofErr w:type="spellStart"/>
      <w:r w:rsidR="0012022D" w:rsidRPr="009B225E">
        <w:rPr>
          <w:rFonts w:ascii="Times New Roman" w:hAnsi="Times New Roman" w:cs="Times New Roman"/>
          <w:sz w:val="28"/>
          <w:szCs w:val="28"/>
        </w:rPr>
        <w:t>Рособрнадзора</w:t>
      </w:r>
      <w:proofErr w:type="spellEnd"/>
      <w:r w:rsidR="0012022D" w:rsidRPr="009B225E">
        <w:rPr>
          <w:rFonts w:ascii="Times New Roman" w:hAnsi="Times New Roman" w:cs="Times New Roman"/>
          <w:sz w:val="28"/>
          <w:szCs w:val="28"/>
        </w:rPr>
        <w:t xml:space="preserve"> №190/1512 от 07.11.2018 «Об утверждении Порядка проведения государственной итоговой аттестации по образовательным программам среднего общего образования»</w:t>
      </w:r>
      <w:r w:rsidR="002877AE" w:rsidRPr="009B225E">
        <w:rPr>
          <w:rFonts w:ascii="Times New Roman" w:hAnsi="Times New Roman" w:cs="Times New Roman"/>
          <w:sz w:val="28"/>
          <w:szCs w:val="28"/>
        </w:rPr>
        <w:t>.</w:t>
      </w:r>
    </w:p>
    <w:p w:rsidR="002877AE" w:rsidRPr="009B225E" w:rsidRDefault="00EB7786" w:rsidP="00EB7786">
      <w:pPr>
        <w:tabs>
          <w:tab w:val="left" w:pos="567"/>
          <w:tab w:val="left" w:pos="993"/>
        </w:tabs>
        <w:spacing w:after="0" w:line="276" w:lineRule="auto"/>
        <w:ind w:left="0" w:firstLine="0"/>
        <w:rPr>
          <w:rFonts w:ascii="Times New Roman" w:hAnsi="Times New Roman" w:cs="Times New Roman"/>
          <w:sz w:val="28"/>
          <w:szCs w:val="28"/>
        </w:rPr>
      </w:pPr>
      <w:r>
        <w:rPr>
          <w:rFonts w:ascii="Times New Roman" w:hAnsi="Times New Roman" w:cs="Times New Roman"/>
          <w:sz w:val="28"/>
          <w:szCs w:val="28"/>
        </w:rPr>
        <w:tab/>
      </w:r>
      <w:r w:rsidR="006856B9" w:rsidRPr="009B225E">
        <w:rPr>
          <w:rFonts w:ascii="Times New Roman" w:hAnsi="Times New Roman" w:cs="Times New Roman"/>
          <w:sz w:val="28"/>
          <w:szCs w:val="28"/>
        </w:rPr>
        <w:t>Методически</w:t>
      </w:r>
      <w:r>
        <w:rPr>
          <w:rFonts w:ascii="Times New Roman" w:hAnsi="Times New Roman" w:cs="Times New Roman"/>
          <w:sz w:val="28"/>
          <w:szCs w:val="28"/>
        </w:rPr>
        <w:t>х</w:t>
      </w:r>
      <w:r w:rsidR="006856B9" w:rsidRPr="009B225E">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006856B9" w:rsidRPr="009B225E">
        <w:rPr>
          <w:rFonts w:ascii="Times New Roman" w:hAnsi="Times New Roman" w:cs="Times New Roman"/>
          <w:sz w:val="28"/>
          <w:szCs w:val="28"/>
        </w:rPr>
        <w:t xml:space="preserve"> по организации работы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(Приложение </w:t>
      </w:r>
      <w:r w:rsidR="004B7E80" w:rsidRPr="009B225E">
        <w:rPr>
          <w:rFonts w:ascii="Times New Roman" w:hAnsi="Times New Roman" w:cs="Times New Roman"/>
          <w:sz w:val="28"/>
          <w:szCs w:val="28"/>
        </w:rPr>
        <w:t>3</w:t>
      </w:r>
      <w:r w:rsidR="006856B9" w:rsidRPr="009B225E">
        <w:rPr>
          <w:rFonts w:ascii="Times New Roman" w:hAnsi="Times New Roman" w:cs="Times New Roman"/>
          <w:sz w:val="28"/>
          <w:szCs w:val="28"/>
        </w:rPr>
        <w:t xml:space="preserve"> к письму </w:t>
      </w:r>
      <w:proofErr w:type="spellStart"/>
      <w:r w:rsidR="006856B9" w:rsidRPr="009B225E">
        <w:rPr>
          <w:rFonts w:ascii="Times New Roman" w:hAnsi="Times New Roman" w:cs="Times New Roman"/>
          <w:sz w:val="28"/>
          <w:szCs w:val="28"/>
        </w:rPr>
        <w:t>Рособрнадзора</w:t>
      </w:r>
      <w:proofErr w:type="spellEnd"/>
      <w:r w:rsidR="006856B9" w:rsidRPr="009B225E">
        <w:rPr>
          <w:rFonts w:ascii="Times New Roman" w:hAnsi="Times New Roman" w:cs="Times New Roman"/>
          <w:sz w:val="28"/>
          <w:szCs w:val="28"/>
        </w:rPr>
        <w:t xml:space="preserve"> от </w:t>
      </w:r>
      <w:r w:rsidR="004B7E80" w:rsidRPr="009B225E">
        <w:rPr>
          <w:rFonts w:ascii="Times New Roman" w:hAnsi="Times New Roman" w:cs="Times New Roman"/>
          <w:sz w:val="28"/>
          <w:szCs w:val="28"/>
        </w:rPr>
        <w:t>16</w:t>
      </w:r>
      <w:r w:rsidR="006856B9" w:rsidRPr="009B225E">
        <w:rPr>
          <w:rFonts w:ascii="Times New Roman" w:hAnsi="Times New Roman" w:cs="Times New Roman"/>
          <w:sz w:val="28"/>
          <w:szCs w:val="28"/>
        </w:rPr>
        <w:t>.12.201</w:t>
      </w:r>
      <w:r w:rsidR="004B7E80" w:rsidRPr="009B225E">
        <w:rPr>
          <w:rFonts w:ascii="Times New Roman" w:hAnsi="Times New Roman" w:cs="Times New Roman"/>
          <w:sz w:val="28"/>
          <w:szCs w:val="28"/>
        </w:rPr>
        <w:t>9</w:t>
      </w:r>
      <w:r w:rsidR="006856B9" w:rsidRPr="009B225E">
        <w:rPr>
          <w:rFonts w:ascii="Times New Roman" w:hAnsi="Times New Roman" w:cs="Times New Roman"/>
          <w:sz w:val="28"/>
          <w:szCs w:val="28"/>
        </w:rPr>
        <w:t xml:space="preserve"> № </w:t>
      </w:r>
      <w:r w:rsidR="004B7E80" w:rsidRPr="009B225E">
        <w:rPr>
          <w:rFonts w:ascii="Times New Roman" w:hAnsi="Times New Roman" w:cs="Times New Roman"/>
          <w:sz w:val="28"/>
          <w:szCs w:val="28"/>
        </w:rPr>
        <w:t>10</w:t>
      </w:r>
      <w:r w:rsidR="006856B9" w:rsidRPr="009B225E">
        <w:rPr>
          <w:rFonts w:ascii="Times New Roman" w:hAnsi="Times New Roman" w:cs="Times New Roman"/>
          <w:sz w:val="28"/>
          <w:szCs w:val="28"/>
        </w:rPr>
        <w:t>/10-</w:t>
      </w:r>
      <w:r w:rsidR="004B7E80" w:rsidRPr="009B225E">
        <w:rPr>
          <w:rFonts w:ascii="Times New Roman" w:hAnsi="Times New Roman" w:cs="Times New Roman"/>
          <w:sz w:val="28"/>
          <w:szCs w:val="28"/>
        </w:rPr>
        <w:t>59</w:t>
      </w:r>
      <w:r w:rsidR="006856B9" w:rsidRPr="009B225E">
        <w:rPr>
          <w:rFonts w:ascii="Times New Roman" w:hAnsi="Times New Roman" w:cs="Times New Roman"/>
          <w:sz w:val="28"/>
          <w:szCs w:val="28"/>
        </w:rPr>
        <w:t>).</w:t>
      </w:r>
    </w:p>
    <w:p w:rsidR="00E977D2" w:rsidRPr="009B225E" w:rsidRDefault="00EB7786" w:rsidP="00EB7786">
      <w:pPr>
        <w:pStyle w:val="a9"/>
        <w:tabs>
          <w:tab w:val="left" w:pos="567"/>
        </w:tabs>
        <w:spacing w:before="0" w:beforeAutospacing="0" w:after="0" w:afterAutospacing="0" w:line="276" w:lineRule="auto"/>
        <w:jc w:val="both"/>
        <w:rPr>
          <w:color w:val="000000"/>
          <w:sz w:val="28"/>
          <w:szCs w:val="28"/>
        </w:rPr>
      </w:pPr>
      <w:r>
        <w:rPr>
          <w:color w:val="000000"/>
          <w:sz w:val="28"/>
          <w:szCs w:val="28"/>
        </w:rPr>
        <w:tab/>
      </w:r>
      <w:r w:rsidR="00E977D2" w:rsidRPr="009B225E">
        <w:rPr>
          <w:color w:val="000000"/>
          <w:sz w:val="28"/>
          <w:szCs w:val="28"/>
        </w:rPr>
        <w:t>Положени</w:t>
      </w:r>
      <w:r>
        <w:rPr>
          <w:color w:val="000000"/>
          <w:sz w:val="28"/>
          <w:szCs w:val="28"/>
        </w:rPr>
        <w:t>я</w:t>
      </w:r>
      <w:r w:rsidR="00E977D2" w:rsidRPr="009B225E">
        <w:rPr>
          <w:color w:val="000000"/>
          <w:sz w:val="28"/>
          <w:szCs w:val="28"/>
        </w:rPr>
        <w:t xml:space="preserve"> о </w:t>
      </w:r>
      <w:r w:rsidR="0012022D" w:rsidRPr="009B225E">
        <w:rPr>
          <w:color w:val="000000"/>
          <w:sz w:val="28"/>
          <w:szCs w:val="28"/>
        </w:rPr>
        <w:t xml:space="preserve">республиканской конфликтной </w:t>
      </w:r>
      <w:r w:rsidR="00E977D2" w:rsidRPr="009B225E">
        <w:rPr>
          <w:color w:val="000000"/>
          <w:sz w:val="28"/>
          <w:szCs w:val="28"/>
        </w:rPr>
        <w:t>комиссии Республики Башкортостан для проведения государственной итоговой аттестации по образовательным программам среднего общего образования</w:t>
      </w:r>
      <w:r w:rsidR="003F2312" w:rsidRPr="009B225E">
        <w:rPr>
          <w:color w:val="000000"/>
          <w:sz w:val="28"/>
          <w:szCs w:val="28"/>
        </w:rPr>
        <w:t xml:space="preserve"> (приложение №2 к приказу Министерства Образования Республики Башкортостан от 29.04.2015 г</w:t>
      </w:r>
      <w:r w:rsidR="00E977D2" w:rsidRPr="009B225E">
        <w:rPr>
          <w:color w:val="000000"/>
          <w:sz w:val="28"/>
          <w:szCs w:val="28"/>
        </w:rPr>
        <w:t>.</w:t>
      </w:r>
      <w:r w:rsidR="00855C00">
        <w:rPr>
          <w:color w:val="000000"/>
          <w:sz w:val="28"/>
          <w:szCs w:val="28"/>
        </w:rPr>
        <w:t xml:space="preserve"> с изменениями</w:t>
      </w:r>
      <w:r w:rsidR="003F2312" w:rsidRPr="009B225E">
        <w:rPr>
          <w:color w:val="000000"/>
          <w:sz w:val="28"/>
          <w:szCs w:val="28"/>
        </w:rPr>
        <w:t>)</w:t>
      </w:r>
    </w:p>
    <w:p w:rsidR="00977F8E" w:rsidRPr="009B225E" w:rsidRDefault="00977F8E" w:rsidP="009B225E">
      <w:pPr>
        <w:spacing w:after="0" w:line="276" w:lineRule="auto"/>
        <w:ind w:left="0" w:firstLine="0"/>
        <w:rPr>
          <w:rFonts w:ascii="Times New Roman" w:hAnsi="Times New Roman" w:cs="Times New Roman"/>
          <w:sz w:val="28"/>
          <w:szCs w:val="28"/>
        </w:rPr>
      </w:pPr>
    </w:p>
    <w:p w:rsidR="00DD6158" w:rsidRPr="009B225E" w:rsidRDefault="00DD6158" w:rsidP="009B225E">
      <w:pPr>
        <w:spacing w:after="0" w:line="276" w:lineRule="auto"/>
        <w:ind w:left="0" w:firstLine="0"/>
        <w:rPr>
          <w:rFonts w:ascii="Times New Roman" w:hAnsi="Times New Roman" w:cs="Times New Roman"/>
          <w:b/>
          <w:sz w:val="28"/>
          <w:szCs w:val="28"/>
        </w:rPr>
      </w:pPr>
    </w:p>
    <w:p w:rsidR="00977F8E" w:rsidRPr="009B225E" w:rsidRDefault="006856B9" w:rsidP="00911FC1">
      <w:pPr>
        <w:pStyle w:val="10"/>
        <w:numPr>
          <w:ilvl w:val="0"/>
          <w:numId w:val="6"/>
        </w:numPr>
        <w:tabs>
          <w:tab w:val="left" w:pos="284"/>
        </w:tabs>
        <w:spacing w:after="12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РАБОТА С АПЕЛЛЯЦИЯМИ О НАРУШЕНИИ УСТАНОВЛЕННОГО ПОРЯДКА ПРОВЕДЕНИЯ ГИА</w:t>
      </w:r>
    </w:p>
    <w:p w:rsidR="0056621D" w:rsidRPr="001A4636" w:rsidRDefault="0056621D" w:rsidP="009B225E">
      <w:pPr>
        <w:spacing w:after="0" w:line="276" w:lineRule="auto"/>
        <w:ind w:left="0" w:firstLine="0"/>
        <w:rPr>
          <w:rFonts w:ascii="Times New Roman" w:hAnsi="Times New Roman" w:cs="Times New Roman"/>
          <w:color w:val="auto"/>
          <w:sz w:val="28"/>
          <w:szCs w:val="28"/>
        </w:rPr>
      </w:pPr>
      <w:r w:rsidRPr="009B225E">
        <w:rPr>
          <w:rFonts w:ascii="Times New Roman" w:hAnsi="Times New Roman" w:cs="Times New Roman"/>
          <w:sz w:val="28"/>
          <w:szCs w:val="28"/>
        </w:rPr>
        <w:t xml:space="preserve">3.1. Апелляции о нарушении установленного порядка проведения ГИА принимаются </w:t>
      </w:r>
      <w:r w:rsidR="001A4636">
        <w:rPr>
          <w:rFonts w:ascii="Times New Roman" w:hAnsi="Times New Roman" w:cs="Times New Roman"/>
          <w:sz w:val="28"/>
          <w:szCs w:val="28"/>
        </w:rPr>
        <w:t xml:space="preserve">республиканской </w:t>
      </w:r>
      <w:r w:rsidRPr="009B225E">
        <w:rPr>
          <w:rFonts w:ascii="Times New Roman" w:hAnsi="Times New Roman" w:cs="Times New Roman"/>
          <w:sz w:val="28"/>
          <w:szCs w:val="28"/>
        </w:rPr>
        <w:t xml:space="preserve">конфликтной комиссией (далее – </w:t>
      </w:r>
      <w:r w:rsidR="00482BD6">
        <w:rPr>
          <w:rFonts w:ascii="Times New Roman" w:hAnsi="Times New Roman" w:cs="Times New Roman"/>
          <w:sz w:val="28"/>
          <w:szCs w:val="28"/>
        </w:rPr>
        <w:t>Комиссия</w:t>
      </w:r>
      <w:r w:rsidRPr="009B225E">
        <w:rPr>
          <w:rFonts w:ascii="Times New Roman" w:hAnsi="Times New Roman" w:cs="Times New Roman"/>
          <w:sz w:val="28"/>
          <w:szCs w:val="28"/>
        </w:rPr>
        <w:t xml:space="preserve">) в день проведения экзамена. </w:t>
      </w:r>
      <w:r w:rsidR="001A4636">
        <w:rPr>
          <w:rFonts w:ascii="Times New Roman" w:hAnsi="Times New Roman" w:cs="Times New Roman"/>
          <w:sz w:val="28"/>
          <w:szCs w:val="28"/>
        </w:rPr>
        <w:t>Член</w:t>
      </w:r>
      <w:r w:rsidRPr="009B225E">
        <w:rPr>
          <w:rFonts w:ascii="Times New Roman" w:hAnsi="Times New Roman" w:cs="Times New Roman"/>
          <w:sz w:val="28"/>
          <w:szCs w:val="28"/>
        </w:rPr>
        <w:t xml:space="preserve"> ГЭК, принявший </w:t>
      </w:r>
      <w:r w:rsidR="00F74925">
        <w:rPr>
          <w:rFonts w:ascii="Times New Roman" w:hAnsi="Times New Roman" w:cs="Times New Roman"/>
          <w:sz w:val="28"/>
          <w:szCs w:val="28"/>
        </w:rPr>
        <w:t>да</w:t>
      </w:r>
      <w:r w:rsidRPr="009B225E">
        <w:rPr>
          <w:rFonts w:ascii="Times New Roman" w:hAnsi="Times New Roman" w:cs="Times New Roman"/>
          <w:sz w:val="28"/>
          <w:szCs w:val="28"/>
        </w:rPr>
        <w:t xml:space="preserve">нную апелляцию, в тот же день передает в </w:t>
      </w:r>
      <w:r w:rsidR="00482BD6">
        <w:rPr>
          <w:rFonts w:ascii="Times New Roman" w:hAnsi="Times New Roman" w:cs="Times New Roman"/>
          <w:sz w:val="28"/>
          <w:szCs w:val="28"/>
        </w:rPr>
        <w:t>Комиссию</w:t>
      </w:r>
      <w:r w:rsidRPr="009B225E">
        <w:rPr>
          <w:rFonts w:ascii="Times New Roman" w:hAnsi="Times New Roman" w:cs="Times New Roman"/>
          <w:sz w:val="28"/>
          <w:szCs w:val="28"/>
        </w:rPr>
        <w:t xml:space="preserve"> апелляцию </w:t>
      </w:r>
      <w:r w:rsidRPr="001A4636">
        <w:rPr>
          <w:rFonts w:ascii="Times New Roman" w:hAnsi="Times New Roman" w:cs="Times New Roman"/>
          <w:color w:val="auto"/>
          <w:sz w:val="28"/>
          <w:szCs w:val="28"/>
        </w:rPr>
        <w:t>участника ЕГЭ</w:t>
      </w:r>
      <w:r w:rsidR="00F74925" w:rsidRPr="001A4636">
        <w:rPr>
          <w:rFonts w:ascii="Times New Roman" w:hAnsi="Times New Roman" w:cs="Times New Roman"/>
          <w:color w:val="auto"/>
          <w:sz w:val="28"/>
          <w:szCs w:val="28"/>
        </w:rPr>
        <w:t xml:space="preserve"> и</w:t>
      </w:r>
      <w:r w:rsidRPr="001A4636">
        <w:rPr>
          <w:rFonts w:ascii="Times New Roman" w:hAnsi="Times New Roman" w:cs="Times New Roman"/>
          <w:color w:val="auto"/>
          <w:sz w:val="28"/>
          <w:szCs w:val="28"/>
        </w:rPr>
        <w:t xml:space="preserve"> материалы служебного расследования (протоколы, служебные записки, при необходимости – видеоматериалы). </w:t>
      </w:r>
    </w:p>
    <w:p w:rsidR="0056621D" w:rsidRPr="001A4636" w:rsidRDefault="0056621D" w:rsidP="009B225E">
      <w:pPr>
        <w:pStyle w:val="Default"/>
        <w:spacing w:line="276" w:lineRule="auto"/>
        <w:jc w:val="both"/>
        <w:rPr>
          <w:rFonts w:ascii="Times New Roman" w:hAnsi="Times New Roman" w:cs="Times New Roman"/>
          <w:color w:val="auto"/>
          <w:sz w:val="28"/>
          <w:szCs w:val="28"/>
        </w:rPr>
      </w:pPr>
      <w:r w:rsidRPr="001A4636">
        <w:rPr>
          <w:rFonts w:ascii="Times New Roman" w:hAnsi="Times New Roman" w:cs="Times New Roman"/>
          <w:color w:val="auto"/>
          <w:sz w:val="28"/>
          <w:szCs w:val="28"/>
        </w:rPr>
        <w:t xml:space="preserve">3.2. </w:t>
      </w:r>
      <w:r w:rsidR="00B37B45" w:rsidRPr="001A4636">
        <w:rPr>
          <w:rFonts w:ascii="Times New Roman" w:hAnsi="Times New Roman" w:cs="Times New Roman"/>
          <w:color w:val="auto"/>
          <w:spacing w:val="2"/>
          <w:sz w:val="28"/>
          <w:szCs w:val="28"/>
          <w:shd w:val="clear" w:color="auto" w:fill="FFFFFF"/>
        </w:rPr>
        <w:t xml:space="preserve">После поступления апелляции в </w:t>
      </w:r>
      <w:r w:rsidR="00482BD6">
        <w:rPr>
          <w:rFonts w:ascii="Times New Roman" w:hAnsi="Times New Roman" w:cs="Times New Roman"/>
          <w:color w:val="auto"/>
          <w:spacing w:val="2"/>
          <w:sz w:val="28"/>
          <w:szCs w:val="28"/>
          <w:shd w:val="clear" w:color="auto" w:fill="FFFFFF"/>
        </w:rPr>
        <w:t>Комиссию</w:t>
      </w:r>
      <w:r w:rsidR="00B37B45" w:rsidRPr="001A4636">
        <w:rPr>
          <w:rFonts w:ascii="Times New Roman" w:hAnsi="Times New Roman" w:cs="Times New Roman"/>
          <w:color w:val="auto"/>
          <w:spacing w:val="2"/>
          <w:sz w:val="28"/>
          <w:szCs w:val="28"/>
          <w:shd w:val="clear" w:color="auto" w:fill="FFFFFF"/>
        </w:rPr>
        <w:t xml:space="preserve"> ответственный секретарь регистрирует ее в журнале регистрации апелляций, формирует график рассмотрения указанной апелляции с обязательным указанием даты, места и времени ее рассмотрения и согласовывает указ</w:t>
      </w:r>
      <w:r w:rsidR="00482BD6">
        <w:rPr>
          <w:rFonts w:ascii="Times New Roman" w:hAnsi="Times New Roman" w:cs="Times New Roman"/>
          <w:color w:val="auto"/>
          <w:spacing w:val="2"/>
          <w:sz w:val="28"/>
          <w:szCs w:val="28"/>
          <w:shd w:val="clear" w:color="auto" w:fill="FFFFFF"/>
        </w:rPr>
        <w:t>анный график с председателем</w:t>
      </w:r>
      <w:r w:rsidR="00B37B45" w:rsidRPr="001A4636">
        <w:rPr>
          <w:rFonts w:ascii="Times New Roman" w:hAnsi="Times New Roman" w:cs="Times New Roman"/>
          <w:color w:val="auto"/>
          <w:spacing w:val="2"/>
          <w:sz w:val="28"/>
          <w:szCs w:val="28"/>
          <w:shd w:val="clear" w:color="auto" w:fill="FFFFFF"/>
        </w:rPr>
        <w:t>, после чего информирует апеллянта и (или) его родителей (законных представителей) о дате, времени и месте рассмотрения апелляции.</w:t>
      </w:r>
      <w:r w:rsidR="00B37B45" w:rsidRPr="001A4636">
        <w:rPr>
          <w:rFonts w:ascii="Times New Roman" w:hAnsi="Times New Roman" w:cs="Times New Roman"/>
          <w:color w:val="auto"/>
          <w:sz w:val="28"/>
          <w:szCs w:val="28"/>
        </w:rPr>
        <w:t xml:space="preserve"> </w:t>
      </w:r>
    </w:p>
    <w:p w:rsidR="0056621D" w:rsidRPr="001A4636" w:rsidRDefault="0056621D" w:rsidP="009B225E">
      <w:pPr>
        <w:pStyle w:val="Default"/>
        <w:spacing w:line="276" w:lineRule="auto"/>
        <w:jc w:val="both"/>
        <w:rPr>
          <w:rFonts w:ascii="Times New Roman" w:hAnsi="Times New Roman" w:cs="Times New Roman"/>
          <w:color w:val="auto"/>
          <w:sz w:val="28"/>
          <w:szCs w:val="28"/>
        </w:rPr>
      </w:pPr>
      <w:r w:rsidRPr="001A4636">
        <w:rPr>
          <w:rFonts w:ascii="Times New Roman" w:hAnsi="Times New Roman" w:cs="Times New Roman"/>
          <w:color w:val="auto"/>
          <w:sz w:val="28"/>
          <w:szCs w:val="28"/>
        </w:rPr>
        <w:t xml:space="preserve">3.3. Комиссия рассматривает апелляцию о нарушении установленного порядка проведения ГИА </w:t>
      </w:r>
      <w:r w:rsidR="00F74925" w:rsidRPr="001A4636">
        <w:rPr>
          <w:rFonts w:ascii="Times New Roman" w:hAnsi="Times New Roman" w:cs="Times New Roman"/>
          <w:color w:val="auto"/>
          <w:sz w:val="28"/>
          <w:szCs w:val="28"/>
        </w:rPr>
        <w:t>в течение двух рабочих</w:t>
      </w:r>
      <w:r w:rsidRPr="001A4636">
        <w:rPr>
          <w:rFonts w:ascii="Times New Roman" w:hAnsi="Times New Roman" w:cs="Times New Roman"/>
          <w:color w:val="auto"/>
          <w:sz w:val="28"/>
          <w:szCs w:val="28"/>
        </w:rPr>
        <w:t xml:space="preserve"> </w:t>
      </w:r>
      <w:r w:rsidR="00F74925" w:rsidRPr="001A4636">
        <w:rPr>
          <w:rFonts w:ascii="Times New Roman" w:hAnsi="Times New Roman" w:cs="Times New Roman"/>
          <w:color w:val="auto"/>
          <w:sz w:val="28"/>
          <w:szCs w:val="28"/>
        </w:rPr>
        <w:t>дней</w:t>
      </w:r>
      <w:r w:rsidRPr="001A4636">
        <w:rPr>
          <w:rFonts w:ascii="Times New Roman" w:hAnsi="Times New Roman" w:cs="Times New Roman"/>
          <w:color w:val="auto"/>
          <w:sz w:val="28"/>
          <w:szCs w:val="28"/>
        </w:rPr>
        <w:t xml:space="preserve"> после её поступления в Комиссию. </w:t>
      </w:r>
    </w:p>
    <w:p w:rsidR="0056621D" w:rsidRPr="009B225E" w:rsidRDefault="0056621D" w:rsidP="009B225E">
      <w:pPr>
        <w:pStyle w:val="Default"/>
        <w:spacing w:line="276" w:lineRule="auto"/>
        <w:jc w:val="both"/>
        <w:rPr>
          <w:rFonts w:ascii="Times New Roman" w:hAnsi="Times New Roman" w:cs="Times New Roman"/>
          <w:sz w:val="28"/>
          <w:szCs w:val="28"/>
        </w:rPr>
      </w:pPr>
      <w:r w:rsidRPr="001A4636">
        <w:rPr>
          <w:rFonts w:ascii="Times New Roman" w:hAnsi="Times New Roman" w:cs="Times New Roman"/>
          <w:color w:val="auto"/>
          <w:sz w:val="28"/>
          <w:szCs w:val="28"/>
        </w:rPr>
        <w:t xml:space="preserve">3.4. Решения Комиссии принимаются простым большинством </w:t>
      </w:r>
      <w:r w:rsidRPr="009B225E">
        <w:rPr>
          <w:rFonts w:ascii="Times New Roman" w:hAnsi="Times New Roman" w:cs="Times New Roman"/>
          <w:sz w:val="28"/>
          <w:szCs w:val="28"/>
        </w:rPr>
        <w:t>голосов от списочного состава Комиссии посредством голосования. Решения Комиссии признаются правомочными только в случае при</w:t>
      </w:r>
      <w:r w:rsidR="002E64DD">
        <w:rPr>
          <w:rFonts w:ascii="Times New Roman" w:hAnsi="Times New Roman" w:cs="Times New Roman"/>
          <w:sz w:val="28"/>
          <w:szCs w:val="28"/>
        </w:rPr>
        <w:t>сутствия на заседании не менее 1/3</w:t>
      </w:r>
      <w:r w:rsidRPr="009B225E">
        <w:rPr>
          <w:rFonts w:ascii="Times New Roman" w:hAnsi="Times New Roman" w:cs="Times New Roman"/>
          <w:sz w:val="28"/>
          <w:szCs w:val="28"/>
        </w:rPr>
        <w:t xml:space="preserve"> состава Комиссии. В случае равенства поданных голосов председатель Комиссии имеет право решающего голоса. </w:t>
      </w:r>
    </w:p>
    <w:p w:rsidR="0056621D" w:rsidRPr="009B225E" w:rsidRDefault="0056621D" w:rsidP="009B225E">
      <w:pPr>
        <w:pStyle w:val="Default"/>
        <w:spacing w:line="276" w:lineRule="auto"/>
        <w:jc w:val="both"/>
        <w:rPr>
          <w:rFonts w:ascii="Times New Roman" w:hAnsi="Times New Roman" w:cs="Times New Roman"/>
          <w:sz w:val="28"/>
          <w:szCs w:val="28"/>
        </w:rPr>
      </w:pPr>
      <w:r w:rsidRPr="009B225E">
        <w:rPr>
          <w:rFonts w:ascii="Times New Roman" w:hAnsi="Times New Roman" w:cs="Times New Roman"/>
          <w:sz w:val="28"/>
          <w:szCs w:val="28"/>
        </w:rPr>
        <w:t xml:space="preserve">3.5. Председатель конфликтной комиссии передает информацию о решении Комиссии (удовлетворить/отклонить) в ГЭК для его утверждения и в РЦОИ для внесения в РИС и передачи в ФИС. </w:t>
      </w:r>
    </w:p>
    <w:p w:rsidR="0056621D" w:rsidRPr="009B225E" w:rsidRDefault="0056621D" w:rsidP="009B225E">
      <w:pPr>
        <w:pStyle w:val="Default"/>
        <w:spacing w:line="276" w:lineRule="auto"/>
        <w:jc w:val="both"/>
        <w:rPr>
          <w:rFonts w:ascii="Times New Roman" w:hAnsi="Times New Roman" w:cs="Times New Roman"/>
          <w:sz w:val="28"/>
          <w:szCs w:val="28"/>
        </w:rPr>
      </w:pPr>
      <w:r w:rsidRPr="009B225E">
        <w:rPr>
          <w:rFonts w:ascii="Times New Roman" w:hAnsi="Times New Roman" w:cs="Times New Roman"/>
          <w:sz w:val="28"/>
          <w:szCs w:val="28"/>
        </w:rPr>
        <w:t xml:space="preserve">3.6. Комиссия информирует апеллянта о результатах рассмотрения его апелляции о нарушении установленного порядка проведения ГИА сразу же после окончания рассмотрения апелляции и принятия решения членами Комиссии. </w:t>
      </w:r>
    </w:p>
    <w:p w:rsidR="00A839E9" w:rsidRPr="009B225E" w:rsidRDefault="00A839E9" w:rsidP="009B225E">
      <w:pPr>
        <w:spacing w:after="0" w:line="276" w:lineRule="auto"/>
        <w:ind w:left="0" w:firstLine="0"/>
        <w:rPr>
          <w:rFonts w:ascii="Times New Roman" w:hAnsi="Times New Roman" w:cs="Times New Roman"/>
          <w:sz w:val="28"/>
          <w:szCs w:val="28"/>
        </w:rPr>
      </w:pPr>
    </w:p>
    <w:p w:rsidR="00977F8E" w:rsidRPr="009B225E" w:rsidRDefault="006856B9" w:rsidP="00911FC1">
      <w:pPr>
        <w:pStyle w:val="10"/>
        <w:numPr>
          <w:ilvl w:val="0"/>
          <w:numId w:val="6"/>
        </w:numPr>
        <w:tabs>
          <w:tab w:val="left" w:pos="284"/>
        </w:tabs>
        <w:spacing w:after="12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РАБОТА С АПЕЛЛЯЦИЯМИ О НЕСОГЛАСИИ С ВЫСТАВЛЕННЫМИ БАЛЛАМИ</w:t>
      </w:r>
    </w:p>
    <w:p w:rsidR="00977F8E" w:rsidRPr="009B225E" w:rsidRDefault="003C464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4</w:t>
      </w:r>
      <w:r w:rsidR="006856B9" w:rsidRPr="009B225E">
        <w:rPr>
          <w:rFonts w:ascii="Times New Roman" w:hAnsi="Times New Roman" w:cs="Times New Roman"/>
          <w:sz w:val="28"/>
          <w:szCs w:val="28"/>
        </w:rPr>
        <w:t>.1.</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Апелляции о несогласии с выставленными баллами (далее – апелляции) принимаются в течение двух рабочих дней (исключая воскресенья и праздничные дни) после даты официальной публикации результатов экзамена. </w:t>
      </w:r>
    </w:p>
    <w:p w:rsidR="00D7645C" w:rsidRPr="00482BD6" w:rsidRDefault="00CC659A" w:rsidP="009B225E">
      <w:pPr>
        <w:spacing w:after="0" w:line="276" w:lineRule="auto"/>
        <w:ind w:left="0" w:firstLine="0"/>
        <w:rPr>
          <w:rFonts w:ascii="Times New Roman" w:hAnsi="Times New Roman" w:cs="Times New Roman"/>
          <w:color w:val="auto"/>
          <w:sz w:val="28"/>
          <w:szCs w:val="28"/>
        </w:rPr>
      </w:pPr>
      <w:r w:rsidRPr="009B225E">
        <w:rPr>
          <w:rFonts w:ascii="Times New Roman" w:hAnsi="Times New Roman" w:cs="Times New Roman"/>
          <w:sz w:val="28"/>
          <w:szCs w:val="28"/>
        </w:rPr>
        <w:t>4</w:t>
      </w:r>
      <w:r w:rsidR="006856B9" w:rsidRPr="009B225E">
        <w:rPr>
          <w:rFonts w:ascii="Times New Roman" w:hAnsi="Times New Roman" w:cs="Times New Roman"/>
          <w:sz w:val="28"/>
          <w:szCs w:val="28"/>
        </w:rPr>
        <w:t>.2.</w:t>
      </w:r>
      <w:r w:rsidR="006856B9" w:rsidRPr="009B225E">
        <w:rPr>
          <w:rFonts w:ascii="Times New Roman" w:eastAsia="Arial" w:hAnsi="Times New Roman" w:cs="Times New Roman"/>
          <w:sz w:val="28"/>
          <w:szCs w:val="28"/>
        </w:rPr>
        <w:t xml:space="preserve"> </w:t>
      </w:r>
      <w:r w:rsidR="00B912B8" w:rsidRPr="009B225E">
        <w:rPr>
          <w:rFonts w:ascii="Times New Roman" w:eastAsia="Arial" w:hAnsi="Times New Roman" w:cs="Times New Roman"/>
          <w:sz w:val="28"/>
          <w:szCs w:val="28"/>
        </w:rPr>
        <w:t>Заявление</w:t>
      </w:r>
      <w:r w:rsidR="003C464A" w:rsidRPr="009B225E">
        <w:rPr>
          <w:rFonts w:ascii="Times New Roman" w:eastAsia="Arial" w:hAnsi="Times New Roman" w:cs="Times New Roman"/>
          <w:sz w:val="28"/>
          <w:szCs w:val="28"/>
        </w:rPr>
        <w:t xml:space="preserve"> на а</w:t>
      </w:r>
      <w:r w:rsidR="006856B9" w:rsidRPr="009B225E">
        <w:rPr>
          <w:rFonts w:ascii="Times New Roman" w:hAnsi="Times New Roman" w:cs="Times New Roman"/>
          <w:sz w:val="28"/>
          <w:szCs w:val="28"/>
        </w:rPr>
        <w:t>пелляци</w:t>
      </w:r>
      <w:r w:rsidR="003C464A" w:rsidRPr="009B225E">
        <w:rPr>
          <w:rFonts w:ascii="Times New Roman" w:hAnsi="Times New Roman" w:cs="Times New Roman"/>
          <w:sz w:val="28"/>
          <w:szCs w:val="28"/>
        </w:rPr>
        <w:t>ю</w:t>
      </w:r>
      <w:r w:rsidR="006856B9" w:rsidRPr="009B225E">
        <w:rPr>
          <w:rFonts w:ascii="Times New Roman" w:hAnsi="Times New Roman" w:cs="Times New Roman"/>
          <w:sz w:val="28"/>
          <w:szCs w:val="28"/>
        </w:rPr>
        <w:t xml:space="preserve"> </w:t>
      </w:r>
      <w:r w:rsidR="003C464A" w:rsidRPr="009B225E">
        <w:rPr>
          <w:rFonts w:ascii="Times New Roman" w:hAnsi="Times New Roman" w:cs="Times New Roman"/>
          <w:sz w:val="28"/>
          <w:szCs w:val="28"/>
        </w:rPr>
        <w:t>заполня</w:t>
      </w:r>
      <w:r w:rsidR="00B912B8" w:rsidRPr="009B225E">
        <w:rPr>
          <w:rFonts w:ascii="Times New Roman" w:hAnsi="Times New Roman" w:cs="Times New Roman"/>
          <w:sz w:val="28"/>
          <w:szCs w:val="28"/>
        </w:rPr>
        <w:t>е</w:t>
      </w:r>
      <w:r w:rsidR="006856B9" w:rsidRPr="009B225E">
        <w:rPr>
          <w:rFonts w:ascii="Times New Roman" w:hAnsi="Times New Roman" w:cs="Times New Roman"/>
          <w:sz w:val="28"/>
          <w:szCs w:val="28"/>
        </w:rPr>
        <w:t xml:space="preserve">тся </w:t>
      </w:r>
      <w:r w:rsidR="00B912B8" w:rsidRPr="009B225E">
        <w:rPr>
          <w:rFonts w:ascii="Times New Roman" w:hAnsi="Times New Roman" w:cs="Times New Roman"/>
          <w:sz w:val="28"/>
          <w:szCs w:val="28"/>
        </w:rPr>
        <w:t>участником ЕГЭ в Информационном сервисе ознакомления с результатами государственной итоговой аттестации по образовательным программам среднего общего образования (далее – Сервис ГИА-11) в своем личном кабинете по установленной форме</w:t>
      </w:r>
      <w:r w:rsidR="00B03E90">
        <w:rPr>
          <w:rFonts w:ascii="Times New Roman" w:hAnsi="Times New Roman" w:cs="Times New Roman"/>
          <w:sz w:val="28"/>
          <w:szCs w:val="28"/>
        </w:rPr>
        <w:t xml:space="preserve">. </w:t>
      </w:r>
      <w:r w:rsidR="00E43EA8" w:rsidRPr="009B225E">
        <w:rPr>
          <w:rFonts w:ascii="Times New Roman" w:hAnsi="Times New Roman" w:cs="Times New Roman"/>
          <w:color w:val="auto"/>
          <w:sz w:val="28"/>
          <w:szCs w:val="28"/>
        </w:rPr>
        <w:t xml:space="preserve">Приём </w:t>
      </w:r>
      <w:r w:rsidR="00E43EA8" w:rsidRPr="009B225E">
        <w:rPr>
          <w:rFonts w:ascii="Times New Roman" w:hAnsi="Times New Roman" w:cs="Times New Roman"/>
          <w:sz w:val="28"/>
          <w:szCs w:val="28"/>
        </w:rPr>
        <w:t xml:space="preserve">заявлений по телефону, электронной почте или от представителей апеллянтов не </w:t>
      </w:r>
      <w:r w:rsidR="00E43EA8" w:rsidRPr="00482BD6">
        <w:rPr>
          <w:rFonts w:ascii="Times New Roman" w:hAnsi="Times New Roman" w:cs="Times New Roman"/>
          <w:color w:val="auto"/>
          <w:sz w:val="28"/>
          <w:szCs w:val="28"/>
        </w:rPr>
        <w:t>осуществляется.</w:t>
      </w:r>
    </w:p>
    <w:p w:rsidR="0069167F" w:rsidRPr="00482BD6" w:rsidRDefault="0069167F" w:rsidP="00B03E90">
      <w:pPr>
        <w:ind w:left="0" w:firstLine="0"/>
        <w:rPr>
          <w:rFonts w:ascii="Times New Roman" w:hAnsi="Times New Roman" w:cs="Times New Roman"/>
          <w:color w:val="auto"/>
          <w:sz w:val="28"/>
          <w:szCs w:val="28"/>
        </w:rPr>
      </w:pPr>
      <w:r w:rsidRPr="00482BD6">
        <w:rPr>
          <w:rFonts w:ascii="Times New Roman" w:hAnsi="Times New Roman" w:cs="Times New Roman"/>
          <w:color w:val="auto"/>
          <w:sz w:val="28"/>
          <w:szCs w:val="28"/>
        </w:rPr>
        <w:t>4.3. Ответственный секретарь Комиссии</w:t>
      </w:r>
      <w:r w:rsidR="00482BD6">
        <w:rPr>
          <w:rFonts w:ascii="Times New Roman" w:hAnsi="Times New Roman" w:cs="Times New Roman"/>
          <w:color w:val="auto"/>
          <w:sz w:val="28"/>
          <w:szCs w:val="28"/>
        </w:rPr>
        <w:t xml:space="preserve"> </w:t>
      </w:r>
      <w:r w:rsidRPr="00482BD6">
        <w:rPr>
          <w:rFonts w:ascii="Times New Roman" w:hAnsi="Times New Roman" w:cs="Times New Roman"/>
          <w:color w:val="auto"/>
          <w:sz w:val="28"/>
          <w:szCs w:val="28"/>
        </w:rPr>
        <w:t xml:space="preserve">накануне </w:t>
      </w:r>
      <w:r w:rsidR="00482BD6">
        <w:rPr>
          <w:rFonts w:ascii="Times New Roman" w:hAnsi="Times New Roman" w:cs="Times New Roman"/>
          <w:color w:val="auto"/>
          <w:sz w:val="28"/>
          <w:szCs w:val="28"/>
        </w:rPr>
        <w:t>рассмотрения</w:t>
      </w:r>
      <w:r w:rsidRPr="00482BD6">
        <w:rPr>
          <w:rFonts w:ascii="Times New Roman" w:hAnsi="Times New Roman" w:cs="Times New Roman"/>
          <w:color w:val="auto"/>
          <w:sz w:val="28"/>
          <w:szCs w:val="28"/>
        </w:rPr>
        <w:t xml:space="preserve"> апелляций формирует проект расписания рассмотрения апелляций с учётом количества участников экзамена и на основании статистических сведений об относительном количестве апелляций по каждому предмету предусматривает также резервное время. Расписание формируется с учетом следующих условий: </w:t>
      </w:r>
    </w:p>
    <w:p w:rsidR="0069167F" w:rsidRPr="00482BD6" w:rsidRDefault="0069167F" w:rsidP="00911FC1">
      <w:pPr>
        <w:pStyle w:val="Default"/>
        <w:numPr>
          <w:ilvl w:val="0"/>
          <w:numId w:val="11"/>
        </w:numPr>
        <w:spacing w:line="276" w:lineRule="auto"/>
        <w:ind w:left="782" w:hanging="357"/>
        <w:jc w:val="both"/>
        <w:rPr>
          <w:rFonts w:ascii="Times New Roman" w:hAnsi="Times New Roman" w:cs="Times New Roman"/>
          <w:color w:val="auto"/>
          <w:sz w:val="28"/>
          <w:szCs w:val="28"/>
        </w:rPr>
      </w:pPr>
      <w:r w:rsidRPr="00482BD6">
        <w:rPr>
          <w:rFonts w:ascii="Times New Roman" w:hAnsi="Times New Roman" w:cs="Times New Roman"/>
          <w:color w:val="auto"/>
          <w:sz w:val="28"/>
          <w:szCs w:val="28"/>
        </w:rPr>
        <w:t xml:space="preserve">рассмотрение проходит в </w:t>
      </w:r>
      <w:r w:rsidR="00A021E1" w:rsidRPr="00482BD6">
        <w:rPr>
          <w:rFonts w:ascii="Times New Roman" w:hAnsi="Times New Roman" w:cs="Times New Roman"/>
          <w:color w:val="auto"/>
          <w:sz w:val="28"/>
          <w:szCs w:val="28"/>
        </w:rPr>
        <w:t>нескольких рабочих группах</w:t>
      </w:r>
      <w:r w:rsidRPr="00482BD6">
        <w:rPr>
          <w:rFonts w:ascii="Times New Roman" w:hAnsi="Times New Roman" w:cs="Times New Roman"/>
          <w:color w:val="auto"/>
          <w:sz w:val="28"/>
          <w:szCs w:val="28"/>
        </w:rPr>
        <w:t xml:space="preserve">; </w:t>
      </w:r>
    </w:p>
    <w:p w:rsidR="0069167F" w:rsidRPr="00482BD6" w:rsidRDefault="0069167F" w:rsidP="00911FC1">
      <w:pPr>
        <w:pStyle w:val="Default"/>
        <w:numPr>
          <w:ilvl w:val="0"/>
          <w:numId w:val="11"/>
        </w:numPr>
        <w:spacing w:line="276" w:lineRule="auto"/>
        <w:ind w:left="782" w:hanging="357"/>
        <w:jc w:val="both"/>
        <w:rPr>
          <w:rFonts w:ascii="Times New Roman" w:hAnsi="Times New Roman" w:cs="Times New Roman"/>
          <w:color w:val="auto"/>
          <w:sz w:val="28"/>
          <w:szCs w:val="28"/>
        </w:rPr>
      </w:pPr>
      <w:r w:rsidRPr="00482BD6">
        <w:rPr>
          <w:rFonts w:ascii="Times New Roman" w:hAnsi="Times New Roman" w:cs="Times New Roman"/>
          <w:color w:val="auto"/>
          <w:sz w:val="28"/>
          <w:szCs w:val="28"/>
        </w:rPr>
        <w:t>рабочая группа за одну смену проводит рассмотрение не более 20</w:t>
      </w:r>
      <w:r w:rsidR="000A4763">
        <w:rPr>
          <w:rFonts w:ascii="Times New Roman" w:hAnsi="Times New Roman" w:cs="Times New Roman"/>
          <w:color w:val="auto"/>
          <w:sz w:val="28"/>
          <w:szCs w:val="28"/>
        </w:rPr>
        <w:t> </w:t>
      </w:r>
      <w:r w:rsidRPr="00482BD6">
        <w:rPr>
          <w:rFonts w:ascii="Times New Roman" w:hAnsi="Times New Roman" w:cs="Times New Roman"/>
          <w:color w:val="auto"/>
          <w:sz w:val="28"/>
          <w:szCs w:val="28"/>
        </w:rPr>
        <w:t xml:space="preserve">апелляций. </w:t>
      </w:r>
    </w:p>
    <w:p w:rsidR="00A54192" w:rsidRPr="009B225E" w:rsidRDefault="003C464A" w:rsidP="009B225E">
      <w:pPr>
        <w:spacing w:after="0" w:line="276" w:lineRule="auto"/>
        <w:ind w:left="0" w:firstLine="0"/>
        <w:rPr>
          <w:rFonts w:ascii="Times New Roman" w:hAnsi="Times New Roman" w:cs="Times New Roman"/>
          <w:color w:val="auto"/>
          <w:sz w:val="28"/>
          <w:szCs w:val="28"/>
        </w:rPr>
      </w:pPr>
      <w:r w:rsidRPr="00482BD6">
        <w:rPr>
          <w:rFonts w:ascii="Times New Roman" w:hAnsi="Times New Roman" w:cs="Times New Roman"/>
          <w:color w:val="auto"/>
          <w:sz w:val="28"/>
          <w:szCs w:val="28"/>
        </w:rPr>
        <w:t>4.</w:t>
      </w:r>
      <w:r w:rsidR="00A021E1" w:rsidRPr="00482BD6">
        <w:rPr>
          <w:rFonts w:ascii="Times New Roman" w:hAnsi="Times New Roman" w:cs="Times New Roman"/>
          <w:color w:val="auto"/>
          <w:sz w:val="28"/>
          <w:szCs w:val="28"/>
        </w:rPr>
        <w:t>4</w:t>
      </w:r>
      <w:r w:rsidRPr="00482BD6">
        <w:rPr>
          <w:rFonts w:ascii="Times New Roman" w:hAnsi="Times New Roman" w:cs="Times New Roman"/>
          <w:color w:val="auto"/>
          <w:sz w:val="28"/>
          <w:szCs w:val="28"/>
        </w:rPr>
        <w:t xml:space="preserve">. </w:t>
      </w:r>
      <w:r w:rsidR="00D7645C" w:rsidRPr="00482BD6">
        <w:rPr>
          <w:rFonts w:ascii="Times New Roman" w:hAnsi="Times New Roman" w:cs="Times New Roman"/>
          <w:color w:val="auto"/>
          <w:sz w:val="28"/>
          <w:szCs w:val="28"/>
        </w:rPr>
        <w:t xml:space="preserve">Информация с указанием даты и времени рассмотрения апелляции, а также </w:t>
      </w:r>
      <w:r w:rsidR="00D7645C" w:rsidRPr="009B225E">
        <w:rPr>
          <w:rFonts w:ascii="Times New Roman" w:hAnsi="Times New Roman" w:cs="Times New Roman"/>
          <w:color w:val="auto"/>
          <w:sz w:val="28"/>
          <w:szCs w:val="28"/>
        </w:rPr>
        <w:t>ссылка для подключения к заседанию</w:t>
      </w:r>
      <w:r w:rsidR="00D7645C" w:rsidRPr="009B225E">
        <w:rPr>
          <w:rFonts w:ascii="Times New Roman" w:hAnsi="Times New Roman" w:cs="Times New Roman"/>
          <w:color w:val="FF0000"/>
          <w:sz w:val="28"/>
          <w:szCs w:val="28"/>
        </w:rPr>
        <w:t xml:space="preserve"> </w:t>
      </w:r>
      <w:r w:rsidR="00D7645C" w:rsidRPr="009B225E">
        <w:rPr>
          <w:rFonts w:ascii="Times New Roman" w:hAnsi="Times New Roman" w:cs="Times New Roman"/>
          <w:color w:val="auto"/>
          <w:sz w:val="28"/>
          <w:szCs w:val="28"/>
        </w:rPr>
        <w:t>конфликтной комиссии размещ</w:t>
      </w:r>
      <w:r w:rsidR="00B912B8" w:rsidRPr="009B225E">
        <w:rPr>
          <w:rFonts w:ascii="Times New Roman" w:hAnsi="Times New Roman" w:cs="Times New Roman"/>
          <w:color w:val="auto"/>
          <w:sz w:val="28"/>
          <w:szCs w:val="28"/>
        </w:rPr>
        <w:t xml:space="preserve">ается ответственным </w:t>
      </w:r>
      <w:r w:rsidR="00855C00">
        <w:rPr>
          <w:rFonts w:ascii="Times New Roman" w:hAnsi="Times New Roman" w:cs="Times New Roman"/>
          <w:sz w:val="28"/>
          <w:szCs w:val="28"/>
        </w:rPr>
        <w:t>сотрудником</w:t>
      </w:r>
      <w:r w:rsidR="00B912B8" w:rsidRPr="009B225E">
        <w:rPr>
          <w:rFonts w:ascii="Times New Roman" w:hAnsi="Times New Roman" w:cs="Times New Roman"/>
          <w:color w:val="auto"/>
          <w:sz w:val="28"/>
          <w:szCs w:val="28"/>
        </w:rPr>
        <w:t xml:space="preserve"> РЦОИ</w:t>
      </w:r>
      <w:r w:rsidR="00D7645C" w:rsidRPr="009B225E">
        <w:rPr>
          <w:rFonts w:ascii="Times New Roman" w:hAnsi="Times New Roman" w:cs="Times New Roman"/>
          <w:color w:val="auto"/>
          <w:sz w:val="28"/>
          <w:szCs w:val="28"/>
        </w:rPr>
        <w:t xml:space="preserve"> </w:t>
      </w:r>
      <w:r w:rsidR="00A54192" w:rsidRPr="009B225E">
        <w:rPr>
          <w:rFonts w:ascii="Times New Roman" w:hAnsi="Times New Roman" w:cs="Times New Roman"/>
          <w:color w:val="auto"/>
          <w:sz w:val="28"/>
          <w:szCs w:val="28"/>
        </w:rPr>
        <w:t xml:space="preserve">в личном кабинете участника </w:t>
      </w:r>
      <w:r w:rsidR="00D7645C" w:rsidRPr="009B225E">
        <w:rPr>
          <w:rFonts w:ascii="Times New Roman" w:hAnsi="Times New Roman" w:cs="Times New Roman"/>
          <w:color w:val="auto"/>
          <w:sz w:val="28"/>
          <w:szCs w:val="28"/>
        </w:rPr>
        <w:t>ЕГЭ на следующий день после окончания приема заявлений на апелляцию о несогласии с выставленными баллами</w:t>
      </w:r>
      <w:r w:rsidR="00A839E9" w:rsidRPr="009B225E">
        <w:rPr>
          <w:rFonts w:ascii="Times New Roman" w:hAnsi="Times New Roman" w:cs="Times New Roman"/>
          <w:color w:val="auto"/>
          <w:sz w:val="28"/>
          <w:szCs w:val="28"/>
        </w:rPr>
        <w:t>.</w:t>
      </w:r>
    </w:p>
    <w:p w:rsidR="00B912B8" w:rsidRPr="009B225E" w:rsidRDefault="00CC659A" w:rsidP="009B225E">
      <w:pPr>
        <w:spacing w:after="0" w:line="276" w:lineRule="auto"/>
        <w:ind w:left="0" w:firstLine="0"/>
        <w:rPr>
          <w:rFonts w:ascii="Times New Roman" w:eastAsia="Arial" w:hAnsi="Times New Roman" w:cs="Times New Roman"/>
          <w:sz w:val="28"/>
          <w:szCs w:val="28"/>
        </w:rPr>
      </w:pPr>
      <w:r w:rsidRPr="009B225E">
        <w:rPr>
          <w:rFonts w:ascii="Times New Roman" w:hAnsi="Times New Roman" w:cs="Times New Roman"/>
          <w:sz w:val="28"/>
          <w:szCs w:val="28"/>
        </w:rPr>
        <w:t>4</w:t>
      </w:r>
      <w:r w:rsidR="006856B9" w:rsidRPr="009B225E">
        <w:rPr>
          <w:rFonts w:ascii="Times New Roman" w:hAnsi="Times New Roman" w:cs="Times New Roman"/>
          <w:sz w:val="28"/>
          <w:szCs w:val="28"/>
        </w:rPr>
        <w:t>.</w:t>
      </w:r>
      <w:r w:rsidR="00A021E1" w:rsidRPr="009B225E">
        <w:rPr>
          <w:rFonts w:ascii="Times New Roman" w:hAnsi="Times New Roman" w:cs="Times New Roman"/>
          <w:sz w:val="28"/>
          <w:szCs w:val="28"/>
        </w:rPr>
        <w:t>5</w:t>
      </w:r>
      <w:r w:rsidR="006856B9" w:rsidRPr="009B225E">
        <w:rPr>
          <w:rFonts w:ascii="Times New Roman" w:hAnsi="Times New Roman" w:cs="Times New Roman"/>
          <w:sz w:val="28"/>
          <w:szCs w:val="28"/>
        </w:rPr>
        <w:t>.</w:t>
      </w:r>
      <w:r w:rsidR="006856B9" w:rsidRPr="009B225E">
        <w:rPr>
          <w:rFonts w:ascii="Times New Roman" w:eastAsia="Arial" w:hAnsi="Times New Roman" w:cs="Times New Roman"/>
          <w:sz w:val="28"/>
          <w:szCs w:val="28"/>
        </w:rPr>
        <w:t xml:space="preserve"> </w:t>
      </w:r>
      <w:r w:rsidR="0069167F" w:rsidRPr="009B225E">
        <w:rPr>
          <w:rFonts w:ascii="Times New Roman" w:eastAsia="Arial" w:hAnsi="Times New Roman" w:cs="Times New Roman"/>
          <w:sz w:val="28"/>
          <w:szCs w:val="28"/>
        </w:rPr>
        <w:t>П</w:t>
      </w:r>
      <w:r w:rsidR="00B912B8" w:rsidRPr="009B225E">
        <w:rPr>
          <w:rFonts w:ascii="Times New Roman" w:eastAsia="Arial" w:hAnsi="Times New Roman" w:cs="Times New Roman"/>
          <w:sz w:val="28"/>
          <w:szCs w:val="28"/>
        </w:rPr>
        <w:t xml:space="preserve">осле размещения данной информации </w:t>
      </w:r>
      <w:r w:rsidR="0069167F" w:rsidRPr="009B225E">
        <w:rPr>
          <w:rFonts w:ascii="Times New Roman" w:eastAsia="Arial" w:hAnsi="Times New Roman" w:cs="Times New Roman"/>
          <w:sz w:val="28"/>
          <w:szCs w:val="28"/>
        </w:rPr>
        <w:t xml:space="preserve">ответственный </w:t>
      </w:r>
      <w:r w:rsidR="00855C00">
        <w:rPr>
          <w:rFonts w:ascii="Times New Roman" w:hAnsi="Times New Roman" w:cs="Times New Roman"/>
          <w:sz w:val="28"/>
          <w:szCs w:val="28"/>
        </w:rPr>
        <w:t>сотрудник</w:t>
      </w:r>
      <w:r w:rsidR="0069167F" w:rsidRPr="009B225E">
        <w:rPr>
          <w:rFonts w:ascii="Times New Roman" w:eastAsia="Arial" w:hAnsi="Times New Roman" w:cs="Times New Roman"/>
          <w:sz w:val="28"/>
          <w:szCs w:val="28"/>
        </w:rPr>
        <w:t xml:space="preserve"> РЦОИ </w:t>
      </w:r>
      <w:r w:rsidR="00B912B8" w:rsidRPr="009B225E">
        <w:rPr>
          <w:rFonts w:ascii="Times New Roman" w:eastAsia="Arial" w:hAnsi="Times New Roman" w:cs="Times New Roman"/>
          <w:sz w:val="28"/>
          <w:szCs w:val="28"/>
        </w:rPr>
        <w:t xml:space="preserve">выгружает из Сервиса </w:t>
      </w:r>
      <w:r w:rsidR="0069167F" w:rsidRPr="009B225E">
        <w:rPr>
          <w:rFonts w:ascii="Times New Roman" w:eastAsia="Arial" w:hAnsi="Times New Roman" w:cs="Times New Roman"/>
          <w:sz w:val="28"/>
          <w:szCs w:val="28"/>
        </w:rPr>
        <w:t>ГИА-11 список апеллянтов, подавших заявление, и передает председателю РКК.</w:t>
      </w:r>
    </w:p>
    <w:p w:rsidR="00977F8E" w:rsidRPr="009B225E" w:rsidRDefault="0069167F" w:rsidP="009B225E">
      <w:pPr>
        <w:spacing w:after="0" w:line="276" w:lineRule="auto"/>
        <w:ind w:left="0" w:firstLine="0"/>
        <w:rPr>
          <w:rFonts w:ascii="Times New Roman" w:hAnsi="Times New Roman" w:cs="Times New Roman"/>
          <w:sz w:val="28"/>
          <w:szCs w:val="28"/>
        </w:rPr>
      </w:pPr>
      <w:r w:rsidRPr="009B225E">
        <w:rPr>
          <w:rFonts w:ascii="Times New Roman" w:eastAsia="Arial" w:hAnsi="Times New Roman" w:cs="Times New Roman"/>
          <w:sz w:val="28"/>
          <w:szCs w:val="28"/>
        </w:rPr>
        <w:t>4.</w:t>
      </w:r>
      <w:r w:rsidR="00A021E1" w:rsidRPr="009B225E">
        <w:rPr>
          <w:rFonts w:ascii="Times New Roman" w:eastAsia="Arial" w:hAnsi="Times New Roman" w:cs="Times New Roman"/>
          <w:sz w:val="28"/>
          <w:szCs w:val="28"/>
        </w:rPr>
        <w:t>6</w:t>
      </w:r>
      <w:r w:rsidRPr="009B225E">
        <w:rPr>
          <w:rFonts w:ascii="Times New Roman" w:eastAsia="Arial" w:hAnsi="Times New Roman" w:cs="Times New Roman"/>
          <w:sz w:val="28"/>
          <w:szCs w:val="28"/>
        </w:rPr>
        <w:t xml:space="preserve">. </w:t>
      </w:r>
      <w:r w:rsidR="006856B9" w:rsidRPr="009B225E">
        <w:rPr>
          <w:rFonts w:ascii="Times New Roman" w:hAnsi="Times New Roman" w:cs="Times New Roman"/>
          <w:color w:val="auto"/>
          <w:sz w:val="28"/>
          <w:szCs w:val="28"/>
        </w:rPr>
        <w:t xml:space="preserve">Принимая апелляцию, </w:t>
      </w:r>
      <w:r w:rsidR="00B37B45">
        <w:rPr>
          <w:rFonts w:ascii="Times New Roman" w:hAnsi="Times New Roman" w:cs="Times New Roman"/>
          <w:color w:val="auto"/>
          <w:sz w:val="28"/>
          <w:szCs w:val="28"/>
        </w:rPr>
        <w:t>ответственный секретарь</w:t>
      </w:r>
      <w:r w:rsidR="006856B9" w:rsidRPr="009B225E">
        <w:rPr>
          <w:rFonts w:ascii="Times New Roman" w:hAnsi="Times New Roman" w:cs="Times New Roman"/>
          <w:color w:val="auto"/>
          <w:sz w:val="28"/>
          <w:szCs w:val="28"/>
        </w:rPr>
        <w:t xml:space="preserve"> Комиссии </w:t>
      </w:r>
      <w:r w:rsidR="00A021E1" w:rsidRPr="009B225E">
        <w:rPr>
          <w:rFonts w:ascii="Times New Roman" w:hAnsi="Times New Roman" w:cs="Times New Roman"/>
          <w:color w:val="auto"/>
          <w:sz w:val="28"/>
          <w:szCs w:val="28"/>
        </w:rPr>
        <w:t>регистрирует</w:t>
      </w:r>
      <w:r w:rsidR="006856B9" w:rsidRPr="009B225E">
        <w:rPr>
          <w:rFonts w:ascii="Times New Roman" w:hAnsi="Times New Roman" w:cs="Times New Roman"/>
          <w:color w:val="auto"/>
          <w:sz w:val="28"/>
          <w:szCs w:val="28"/>
        </w:rPr>
        <w:t xml:space="preserve"> заявлени</w:t>
      </w:r>
      <w:r w:rsidR="009B225E">
        <w:rPr>
          <w:rFonts w:ascii="Times New Roman" w:hAnsi="Times New Roman" w:cs="Times New Roman"/>
          <w:color w:val="auto"/>
          <w:sz w:val="28"/>
          <w:szCs w:val="28"/>
        </w:rPr>
        <w:t>е</w:t>
      </w:r>
      <w:r w:rsidR="00A021E1" w:rsidRPr="009B225E">
        <w:rPr>
          <w:rFonts w:ascii="Times New Roman" w:hAnsi="Times New Roman" w:cs="Times New Roman"/>
          <w:color w:val="auto"/>
          <w:sz w:val="28"/>
          <w:szCs w:val="28"/>
        </w:rPr>
        <w:t>, присваивая</w:t>
      </w:r>
      <w:r w:rsidR="006856B9" w:rsidRPr="009B225E">
        <w:rPr>
          <w:rFonts w:ascii="Times New Roman" w:hAnsi="Times New Roman" w:cs="Times New Roman"/>
          <w:color w:val="auto"/>
          <w:sz w:val="28"/>
          <w:szCs w:val="28"/>
        </w:rPr>
        <w:t xml:space="preserve"> регистрационный </w:t>
      </w:r>
      <w:r w:rsidR="006856B9" w:rsidRPr="009B225E">
        <w:rPr>
          <w:rFonts w:ascii="Times New Roman" w:hAnsi="Times New Roman" w:cs="Times New Roman"/>
          <w:sz w:val="28"/>
          <w:szCs w:val="28"/>
        </w:rPr>
        <w:t xml:space="preserve">номер и </w:t>
      </w:r>
      <w:r w:rsidR="00705FCF" w:rsidRPr="009B225E">
        <w:rPr>
          <w:rFonts w:ascii="Times New Roman" w:hAnsi="Times New Roman" w:cs="Times New Roman"/>
          <w:sz w:val="28"/>
          <w:szCs w:val="28"/>
        </w:rPr>
        <w:t>ФИО</w:t>
      </w:r>
      <w:r w:rsidR="006856B9" w:rsidRPr="009B225E">
        <w:rPr>
          <w:rFonts w:ascii="Times New Roman" w:hAnsi="Times New Roman" w:cs="Times New Roman"/>
          <w:sz w:val="28"/>
          <w:szCs w:val="28"/>
        </w:rPr>
        <w:t xml:space="preserve"> участника экзамена в журнале (листах) регистрации апелляции. </w:t>
      </w:r>
    </w:p>
    <w:p w:rsidR="00977F8E" w:rsidRPr="00B03E90" w:rsidRDefault="006856B9" w:rsidP="00911FC1">
      <w:pPr>
        <w:pStyle w:val="a7"/>
        <w:numPr>
          <w:ilvl w:val="1"/>
          <w:numId w:val="7"/>
        </w:numPr>
        <w:spacing w:after="0" w:line="276" w:lineRule="auto"/>
        <w:ind w:left="0" w:firstLine="0"/>
        <w:rPr>
          <w:rFonts w:ascii="Times New Roman" w:hAnsi="Times New Roman" w:cs="Times New Roman"/>
          <w:color w:val="000000" w:themeColor="text1"/>
          <w:sz w:val="28"/>
          <w:szCs w:val="28"/>
        </w:rPr>
      </w:pPr>
      <w:r w:rsidRPr="009B225E">
        <w:rPr>
          <w:rFonts w:ascii="Times New Roman" w:hAnsi="Times New Roman" w:cs="Times New Roman"/>
          <w:sz w:val="28"/>
          <w:szCs w:val="28"/>
        </w:rPr>
        <w:t xml:space="preserve">При желании ознакомиться с заданиями контрольно-измерительных материалов (далее – КИМ) апеллянт </w:t>
      </w:r>
      <w:r w:rsidRPr="00B03E90">
        <w:rPr>
          <w:rFonts w:ascii="Times New Roman" w:hAnsi="Times New Roman" w:cs="Times New Roman"/>
          <w:color w:val="000000" w:themeColor="text1"/>
          <w:sz w:val="28"/>
          <w:szCs w:val="28"/>
        </w:rPr>
        <w:t>подает заявлени</w:t>
      </w:r>
      <w:r w:rsidR="00482BD6">
        <w:rPr>
          <w:rFonts w:ascii="Times New Roman" w:hAnsi="Times New Roman" w:cs="Times New Roman"/>
          <w:color w:val="000000" w:themeColor="text1"/>
          <w:sz w:val="28"/>
          <w:szCs w:val="28"/>
        </w:rPr>
        <w:t>е на имя председателя Комиссии.</w:t>
      </w:r>
    </w:p>
    <w:p w:rsidR="00A021E1" w:rsidRPr="009B225E" w:rsidRDefault="006856B9" w:rsidP="00911FC1">
      <w:pPr>
        <w:pStyle w:val="a7"/>
        <w:numPr>
          <w:ilvl w:val="1"/>
          <w:numId w:val="7"/>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Отзыв поданной апелляции может быть осуществлен </w:t>
      </w:r>
      <w:r w:rsidR="00A021E1" w:rsidRPr="009B225E">
        <w:rPr>
          <w:rFonts w:ascii="Times New Roman" w:hAnsi="Times New Roman" w:cs="Times New Roman"/>
          <w:sz w:val="28"/>
          <w:szCs w:val="28"/>
        </w:rPr>
        <w:t xml:space="preserve">очно </w:t>
      </w:r>
      <w:r w:rsidRPr="009B225E">
        <w:rPr>
          <w:rFonts w:ascii="Times New Roman" w:hAnsi="Times New Roman" w:cs="Times New Roman"/>
          <w:sz w:val="28"/>
          <w:szCs w:val="28"/>
        </w:rPr>
        <w:t>апеллянтом при предъявлении документа</w:t>
      </w:r>
      <w:r w:rsidR="00705FCF" w:rsidRPr="009B225E">
        <w:rPr>
          <w:rFonts w:ascii="Times New Roman" w:hAnsi="Times New Roman" w:cs="Times New Roman"/>
          <w:sz w:val="28"/>
          <w:szCs w:val="28"/>
        </w:rPr>
        <w:t>, удостоверяющего личность</w:t>
      </w:r>
      <w:r w:rsidR="00482BD6">
        <w:rPr>
          <w:rFonts w:ascii="Times New Roman" w:hAnsi="Times New Roman" w:cs="Times New Roman"/>
          <w:sz w:val="28"/>
          <w:szCs w:val="28"/>
        </w:rPr>
        <w:t xml:space="preserve">, </w:t>
      </w:r>
      <w:r w:rsidR="00482BD6" w:rsidRPr="003F1604">
        <w:rPr>
          <w:rFonts w:ascii="Times New Roman" w:hAnsi="Times New Roman" w:cs="Times New Roman"/>
          <w:sz w:val="28"/>
          <w:szCs w:val="28"/>
        </w:rPr>
        <w:t>по заявлению участника в бумажной форме и не позднее чем за 1 (</w:t>
      </w:r>
      <w:r w:rsidR="00482BD6" w:rsidRPr="003F1604">
        <w:rPr>
          <w:rFonts w:ascii="Times New Roman" w:hAnsi="Times New Roman" w:cs="Times New Roman"/>
          <w:i/>
          <w:sz w:val="28"/>
          <w:szCs w:val="28"/>
        </w:rPr>
        <w:t>один</w:t>
      </w:r>
      <w:r w:rsidR="00482BD6" w:rsidRPr="003F1604">
        <w:rPr>
          <w:rFonts w:ascii="Times New Roman" w:hAnsi="Times New Roman" w:cs="Times New Roman"/>
          <w:sz w:val="28"/>
          <w:szCs w:val="28"/>
        </w:rPr>
        <w:t>) день до начала рассмотрения апелляций.</w:t>
      </w:r>
      <w:r w:rsidRPr="009B225E">
        <w:rPr>
          <w:rFonts w:ascii="Times New Roman" w:hAnsi="Times New Roman" w:cs="Times New Roman"/>
          <w:sz w:val="28"/>
          <w:szCs w:val="28"/>
        </w:rPr>
        <w:t xml:space="preserve"> Отзыв апелляции по телефону, электронной почте или представителями апеллянта не допускается. </w:t>
      </w:r>
    </w:p>
    <w:p w:rsidR="00A021E1" w:rsidRPr="009B225E" w:rsidRDefault="00A021E1" w:rsidP="00911FC1">
      <w:pPr>
        <w:numPr>
          <w:ilvl w:val="1"/>
          <w:numId w:val="7"/>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Апелляция может быть отозвана до начала её рассмотрения. В процессе рассмотрения материалов апелляционного комплекта участника ГИА отзыв апелляции не осуществляется. </w:t>
      </w:r>
    </w:p>
    <w:p w:rsidR="00A021E1" w:rsidRPr="009B225E" w:rsidRDefault="00A021E1" w:rsidP="00911FC1">
      <w:pPr>
        <w:numPr>
          <w:ilvl w:val="1"/>
          <w:numId w:val="7"/>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Отзыв апелляции фиксируется в журнале (листе) регистрации апелляций.</w:t>
      </w:r>
    </w:p>
    <w:p w:rsidR="00977F8E" w:rsidRPr="009B225E" w:rsidRDefault="00977F8E" w:rsidP="009B225E">
      <w:pPr>
        <w:spacing w:after="0" w:line="276" w:lineRule="auto"/>
        <w:ind w:left="0" w:firstLine="0"/>
        <w:rPr>
          <w:rFonts w:ascii="Times New Roman" w:hAnsi="Times New Roman" w:cs="Times New Roman"/>
          <w:sz w:val="28"/>
          <w:szCs w:val="28"/>
        </w:rPr>
      </w:pPr>
    </w:p>
    <w:p w:rsidR="00977F8E" w:rsidRPr="009B225E" w:rsidRDefault="006856B9" w:rsidP="00911FC1">
      <w:pPr>
        <w:pStyle w:val="10"/>
        <w:numPr>
          <w:ilvl w:val="0"/>
          <w:numId w:val="7"/>
        </w:numPr>
        <w:tabs>
          <w:tab w:val="left" w:pos="284"/>
        </w:tabs>
        <w:spacing w:after="12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РАБОТА КОМИССИИ С ЗАЯВЛЕНИЯМИ АПЕЛЛЯНТОВ</w:t>
      </w:r>
    </w:p>
    <w:p w:rsidR="00A021E1" w:rsidRPr="009B225E" w:rsidRDefault="00A021E1" w:rsidP="00911FC1">
      <w:pPr>
        <w:pStyle w:val="a7"/>
        <w:numPr>
          <w:ilvl w:val="1"/>
          <w:numId w:val="8"/>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Комиссия осуществляет свою работу в специально выделенных помещениях РЦОИ и (или) ГАУ ДПО Институт развития образования Республики Башкортостан, оснащенных камерами системы видеонаблюдения, по адресу: г. Уфа, ул. </w:t>
      </w:r>
      <w:proofErr w:type="spellStart"/>
      <w:r w:rsidRPr="009B225E">
        <w:rPr>
          <w:rFonts w:ascii="Times New Roman" w:hAnsi="Times New Roman" w:cs="Times New Roman"/>
          <w:sz w:val="28"/>
          <w:szCs w:val="28"/>
        </w:rPr>
        <w:t>Мингажева</w:t>
      </w:r>
      <w:proofErr w:type="spellEnd"/>
      <w:r w:rsidRPr="009B225E">
        <w:rPr>
          <w:rFonts w:ascii="Times New Roman" w:hAnsi="Times New Roman" w:cs="Times New Roman"/>
          <w:sz w:val="28"/>
          <w:szCs w:val="28"/>
        </w:rPr>
        <w:t>, д. 120.</w:t>
      </w:r>
    </w:p>
    <w:p w:rsidR="00977F8E" w:rsidRPr="009B225E" w:rsidRDefault="006856B9" w:rsidP="00911FC1">
      <w:pPr>
        <w:pStyle w:val="a7"/>
        <w:numPr>
          <w:ilvl w:val="1"/>
          <w:numId w:val="8"/>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По окончании приёма апелляций на основании их общего количества</w:t>
      </w:r>
      <w:r w:rsidR="00705FCF" w:rsidRPr="009B225E">
        <w:rPr>
          <w:rFonts w:ascii="Times New Roman" w:hAnsi="Times New Roman" w:cs="Times New Roman"/>
          <w:sz w:val="28"/>
          <w:szCs w:val="28"/>
        </w:rPr>
        <w:t xml:space="preserve"> </w:t>
      </w:r>
      <w:r w:rsidR="00A021E1" w:rsidRPr="009B225E">
        <w:rPr>
          <w:rFonts w:ascii="Times New Roman" w:hAnsi="Times New Roman" w:cs="Times New Roman"/>
          <w:sz w:val="28"/>
          <w:szCs w:val="28"/>
        </w:rPr>
        <w:t xml:space="preserve">ответственный </w:t>
      </w:r>
      <w:r w:rsidR="00E67D89">
        <w:rPr>
          <w:rFonts w:ascii="Times New Roman" w:hAnsi="Times New Roman" w:cs="Times New Roman"/>
          <w:sz w:val="28"/>
          <w:szCs w:val="28"/>
        </w:rPr>
        <w:t>сотрудник</w:t>
      </w:r>
      <w:r w:rsidR="00705FCF" w:rsidRPr="009B225E">
        <w:rPr>
          <w:rFonts w:ascii="Times New Roman" w:hAnsi="Times New Roman" w:cs="Times New Roman"/>
          <w:sz w:val="28"/>
          <w:szCs w:val="28"/>
        </w:rPr>
        <w:t xml:space="preserve"> РЦОИ</w:t>
      </w:r>
      <w:r w:rsidRPr="009B225E">
        <w:rPr>
          <w:rFonts w:ascii="Times New Roman" w:hAnsi="Times New Roman" w:cs="Times New Roman"/>
          <w:sz w:val="28"/>
          <w:szCs w:val="28"/>
        </w:rPr>
        <w:t xml:space="preserve"> </w:t>
      </w:r>
      <w:r w:rsidR="00705FCF" w:rsidRPr="009B225E">
        <w:rPr>
          <w:rFonts w:ascii="Times New Roman" w:hAnsi="Times New Roman" w:cs="Times New Roman"/>
          <w:sz w:val="28"/>
          <w:szCs w:val="28"/>
        </w:rPr>
        <w:t xml:space="preserve">передает </w:t>
      </w:r>
      <w:r w:rsidRPr="009B225E">
        <w:rPr>
          <w:rFonts w:ascii="Times New Roman" w:hAnsi="Times New Roman" w:cs="Times New Roman"/>
          <w:sz w:val="28"/>
          <w:szCs w:val="28"/>
        </w:rPr>
        <w:t>ответственн</w:t>
      </w:r>
      <w:r w:rsidR="00705FCF" w:rsidRPr="009B225E">
        <w:rPr>
          <w:rFonts w:ascii="Times New Roman" w:hAnsi="Times New Roman" w:cs="Times New Roman"/>
          <w:sz w:val="28"/>
          <w:szCs w:val="28"/>
        </w:rPr>
        <w:t>ому</w:t>
      </w:r>
      <w:r w:rsidRPr="009B225E">
        <w:rPr>
          <w:rFonts w:ascii="Times New Roman" w:hAnsi="Times New Roman" w:cs="Times New Roman"/>
          <w:sz w:val="28"/>
          <w:szCs w:val="28"/>
        </w:rPr>
        <w:t xml:space="preserve"> секретар</w:t>
      </w:r>
      <w:r w:rsidR="00705FCF" w:rsidRPr="009B225E">
        <w:rPr>
          <w:rFonts w:ascii="Times New Roman" w:hAnsi="Times New Roman" w:cs="Times New Roman"/>
          <w:sz w:val="28"/>
          <w:szCs w:val="28"/>
        </w:rPr>
        <w:t>ю</w:t>
      </w:r>
      <w:r w:rsidRPr="009B225E">
        <w:rPr>
          <w:rFonts w:ascii="Times New Roman" w:hAnsi="Times New Roman" w:cs="Times New Roman"/>
          <w:sz w:val="28"/>
          <w:szCs w:val="28"/>
        </w:rPr>
        <w:t xml:space="preserve"> Комиссии </w:t>
      </w:r>
      <w:r w:rsidR="00705FCF" w:rsidRPr="009B225E">
        <w:rPr>
          <w:rFonts w:ascii="Times New Roman" w:hAnsi="Times New Roman" w:cs="Times New Roman"/>
          <w:sz w:val="28"/>
          <w:szCs w:val="28"/>
        </w:rPr>
        <w:t>для согласования</w:t>
      </w:r>
      <w:r w:rsidRPr="009B225E">
        <w:rPr>
          <w:rFonts w:ascii="Times New Roman" w:hAnsi="Times New Roman" w:cs="Times New Roman"/>
          <w:sz w:val="28"/>
          <w:szCs w:val="28"/>
        </w:rPr>
        <w:t xml:space="preserve"> с председателем </w:t>
      </w:r>
      <w:r w:rsidR="00B37B45">
        <w:rPr>
          <w:rFonts w:ascii="Times New Roman" w:hAnsi="Times New Roman" w:cs="Times New Roman"/>
          <w:sz w:val="28"/>
          <w:szCs w:val="28"/>
        </w:rPr>
        <w:t>п</w:t>
      </w:r>
      <w:r w:rsidRPr="009B225E">
        <w:rPr>
          <w:rFonts w:ascii="Times New Roman" w:hAnsi="Times New Roman" w:cs="Times New Roman"/>
          <w:sz w:val="28"/>
          <w:szCs w:val="28"/>
        </w:rPr>
        <w:t>редметной комиссии соответствующего учебного предмета число привл</w:t>
      </w:r>
      <w:r w:rsidR="00705FCF" w:rsidRPr="009B225E">
        <w:rPr>
          <w:rFonts w:ascii="Times New Roman" w:hAnsi="Times New Roman" w:cs="Times New Roman"/>
          <w:sz w:val="28"/>
          <w:szCs w:val="28"/>
        </w:rPr>
        <w:t>екаемых для работы экспертов и составления их</w:t>
      </w:r>
      <w:r w:rsidRPr="009B225E">
        <w:rPr>
          <w:rFonts w:ascii="Times New Roman" w:hAnsi="Times New Roman" w:cs="Times New Roman"/>
          <w:sz w:val="28"/>
          <w:szCs w:val="28"/>
        </w:rPr>
        <w:t xml:space="preserve"> график</w:t>
      </w:r>
      <w:r w:rsidR="00705FCF" w:rsidRPr="009B225E">
        <w:rPr>
          <w:rFonts w:ascii="Times New Roman" w:hAnsi="Times New Roman" w:cs="Times New Roman"/>
          <w:sz w:val="28"/>
          <w:szCs w:val="28"/>
        </w:rPr>
        <w:t>а</w:t>
      </w:r>
      <w:r w:rsidRPr="009B225E">
        <w:rPr>
          <w:rFonts w:ascii="Times New Roman" w:hAnsi="Times New Roman" w:cs="Times New Roman"/>
          <w:sz w:val="28"/>
          <w:szCs w:val="28"/>
        </w:rPr>
        <w:t xml:space="preserve"> работы. </w:t>
      </w:r>
    </w:p>
    <w:p w:rsidR="00977F8E" w:rsidRPr="009B225E" w:rsidRDefault="008520A1" w:rsidP="00911FC1">
      <w:pPr>
        <w:pStyle w:val="a7"/>
        <w:numPr>
          <w:ilvl w:val="1"/>
          <w:numId w:val="8"/>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Ответственный </w:t>
      </w:r>
      <w:r w:rsidR="00E67D89">
        <w:rPr>
          <w:rFonts w:ascii="Times New Roman" w:hAnsi="Times New Roman" w:cs="Times New Roman"/>
          <w:sz w:val="28"/>
          <w:szCs w:val="28"/>
        </w:rPr>
        <w:t>сотрудник</w:t>
      </w:r>
      <w:r w:rsidR="006856B9" w:rsidRPr="009B225E">
        <w:rPr>
          <w:rFonts w:ascii="Times New Roman" w:hAnsi="Times New Roman" w:cs="Times New Roman"/>
          <w:sz w:val="28"/>
          <w:szCs w:val="28"/>
        </w:rPr>
        <w:t xml:space="preserve"> РЦОИ вносит информацию об апелляции в РИС ГИА</w:t>
      </w:r>
      <w:r w:rsidR="006856B9" w:rsidRPr="009B225E">
        <w:rPr>
          <w:rFonts w:ascii="Times New Roman" w:hAnsi="Times New Roman" w:cs="Times New Roman"/>
          <w:i/>
          <w:sz w:val="28"/>
          <w:szCs w:val="28"/>
        </w:rPr>
        <w:t xml:space="preserve"> </w:t>
      </w:r>
      <w:r w:rsidR="006856B9" w:rsidRPr="009B225E">
        <w:rPr>
          <w:rFonts w:ascii="Times New Roman" w:hAnsi="Times New Roman" w:cs="Times New Roman"/>
          <w:sz w:val="28"/>
          <w:szCs w:val="28"/>
        </w:rPr>
        <w:t xml:space="preserve">и распечатывает апелляционные комплекты участников ГИА, подавших апелляции. </w:t>
      </w:r>
    </w:p>
    <w:p w:rsidR="00977F8E" w:rsidRPr="009B225E" w:rsidRDefault="006856B9" w:rsidP="00911FC1">
      <w:pPr>
        <w:pStyle w:val="a7"/>
        <w:numPr>
          <w:ilvl w:val="1"/>
          <w:numId w:val="8"/>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Распечатанные апелляционные комплекты и КИМ </w:t>
      </w:r>
      <w:r w:rsidR="00072EF7" w:rsidRPr="009B225E">
        <w:rPr>
          <w:rFonts w:ascii="Times New Roman" w:hAnsi="Times New Roman" w:cs="Times New Roman"/>
          <w:sz w:val="28"/>
          <w:szCs w:val="28"/>
        </w:rPr>
        <w:t>передаются</w:t>
      </w:r>
      <w:r w:rsidRPr="009B225E">
        <w:rPr>
          <w:rFonts w:ascii="Times New Roman" w:hAnsi="Times New Roman" w:cs="Times New Roman"/>
          <w:sz w:val="28"/>
          <w:szCs w:val="28"/>
        </w:rPr>
        <w:t xml:space="preserve"> в Комиссию </w:t>
      </w:r>
      <w:r w:rsidR="00072EF7" w:rsidRPr="009B225E">
        <w:rPr>
          <w:rFonts w:ascii="Times New Roman" w:hAnsi="Times New Roman" w:cs="Times New Roman"/>
          <w:sz w:val="28"/>
          <w:szCs w:val="28"/>
        </w:rPr>
        <w:t xml:space="preserve">(ответственному секретарю Комиссии) </w:t>
      </w:r>
      <w:r w:rsidR="00063C3B" w:rsidRPr="009B225E">
        <w:rPr>
          <w:rFonts w:ascii="Times New Roman" w:hAnsi="Times New Roman" w:cs="Times New Roman"/>
          <w:color w:val="auto"/>
          <w:sz w:val="28"/>
          <w:szCs w:val="28"/>
        </w:rPr>
        <w:t xml:space="preserve">ответственным </w:t>
      </w:r>
      <w:r w:rsidR="00E67D89">
        <w:rPr>
          <w:rFonts w:ascii="Times New Roman" w:hAnsi="Times New Roman" w:cs="Times New Roman"/>
          <w:color w:val="auto"/>
          <w:sz w:val="28"/>
          <w:szCs w:val="28"/>
        </w:rPr>
        <w:t>сотрудником</w:t>
      </w:r>
      <w:r w:rsidR="00063C3B" w:rsidRPr="009B225E">
        <w:rPr>
          <w:rFonts w:ascii="Times New Roman" w:hAnsi="Times New Roman" w:cs="Times New Roman"/>
          <w:color w:val="auto"/>
          <w:sz w:val="28"/>
          <w:szCs w:val="28"/>
        </w:rPr>
        <w:t xml:space="preserve"> </w:t>
      </w:r>
      <w:r w:rsidRPr="009B225E">
        <w:rPr>
          <w:rFonts w:ascii="Times New Roman" w:hAnsi="Times New Roman" w:cs="Times New Roman"/>
          <w:sz w:val="28"/>
          <w:szCs w:val="28"/>
        </w:rPr>
        <w:t>РЦОИ</w:t>
      </w:r>
      <w:r w:rsidR="00072EF7" w:rsidRPr="009B225E">
        <w:rPr>
          <w:rFonts w:ascii="Times New Roman" w:hAnsi="Times New Roman" w:cs="Times New Roman"/>
          <w:sz w:val="28"/>
          <w:szCs w:val="28"/>
        </w:rPr>
        <w:t xml:space="preserve"> на следующий рабочий день после </w:t>
      </w:r>
      <w:r w:rsidR="00063C3B">
        <w:rPr>
          <w:rFonts w:ascii="Times New Roman" w:hAnsi="Times New Roman" w:cs="Times New Roman"/>
          <w:sz w:val="28"/>
          <w:szCs w:val="28"/>
        </w:rPr>
        <w:t xml:space="preserve">окончания </w:t>
      </w:r>
      <w:r w:rsidR="00072EF7" w:rsidRPr="009B225E">
        <w:rPr>
          <w:rFonts w:ascii="Times New Roman" w:hAnsi="Times New Roman" w:cs="Times New Roman"/>
          <w:sz w:val="28"/>
          <w:szCs w:val="28"/>
        </w:rPr>
        <w:t>официального приёма заявлений.</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5</w:t>
      </w:r>
      <w:r w:rsidR="006856B9" w:rsidRPr="009B225E">
        <w:rPr>
          <w:rFonts w:ascii="Times New Roman" w:hAnsi="Times New Roman" w:cs="Times New Roman"/>
          <w:sz w:val="28"/>
          <w:szCs w:val="28"/>
        </w:rPr>
        <w:t>.</w:t>
      </w:r>
      <w:r w:rsidR="005326D4" w:rsidRPr="009B225E">
        <w:rPr>
          <w:rFonts w:ascii="Times New Roman" w:hAnsi="Times New Roman" w:cs="Times New Roman"/>
          <w:sz w:val="28"/>
          <w:szCs w:val="28"/>
        </w:rPr>
        <w:t>4</w:t>
      </w:r>
      <w:r w:rsidR="006856B9" w:rsidRPr="009B225E">
        <w:rPr>
          <w:rFonts w:ascii="Times New Roman" w:hAnsi="Times New Roman" w:cs="Times New Roman"/>
          <w:sz w:val="28"/>
          <w:szCs w:val="28"/>
        </w:rPr>
        <w:t>.</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Апелляционный комплект участника ГИА содержит: </w:t>
      </w:r>
    </w:p>
    <w:p w:rsidR="00977F8E" w:rsidRPr="00063C3B" w:rsidRDefault="006856B9" w:rsidP="00911FC1">
      <w:pPr>
        <w:pStyle w:val="a7"/>
        <w:numPr>
          <w:ilvl w:val="0"/>
          <w:numId w:val="12"/>
        </w:numPr>
        <w:spacing w:after="0" w:line="276" w:lineRule="auto"/>
        <w:rPr>
          <w:rFonts w:ascii="Times New Roman" w:hAnsi="Times New Roman" w:cs="Times New Roman"/>
          <w:sz w:val="28"/>
          <w:szCs w:val="28"/>
        </w:rPr>
      </w:pPr>
      <w:r w:rsidRPr="00063C3B">
        <w:rPr>
          <w:rFonts w:ascii="Times New Roman" w:hAnsi="Times New Roman" w:cs="Times New Roman"/>
          <w:sz w:val="28"/>
          <w:szCs w:val="28"/>
        </w:rPr>
        <w:t xml:space="preserve">протокол рассмотрения апелляции по результатам ЕГЭ (форма 2-АП) с приложениями, предназначенными для внесения информации о ходе и результатах рассмотрения апелляции, а также для внесения подробной информации об изменениях, принятых Комиссией в случае удовлетворения апелляции (форма 2-АП-1, 2-АП-2, 2-АП-3); </w:t>
      </w:r>
    </w:p>
    <w:p w:rsidR="00977F8E" w:rsidRPr="009B225E" w:rsidRDefault="006856B9" w:rsidP="00911FC1">
      <w:pPr>
        <w:pStyle w:val="a7"/>
        <w:numPr>
          <w:ilvl w:val="0"/>
          <w:numId w:val="12"/>
        </w:numPr>
        <w:spacing w:after="0" w:line="276" w:lineRule="auto"/>
        <w:rPr>
          <w:rFonts w:ascii="Times New Roman" w:hAnsi="Times New Roman" w:cs="Times New Roman"/>
          <w:sz w:val="28"/>
          <w:szCs w:val="28"/>
        </w:rPr>
      </w:pPr>
      <w:r w:rsidRPr="009B225E">
        <w:rPr>
          <w:rFonts w:ascii="Times New Roman" w:hAnsi="Times New Roman" w:cs="Times New Roman"/>
          <w:sz w:val="28"/>
          <w:szCs w:val="28"/>
        </w:rPr>
        <w:t>распечатанные изображения бланка регистрации, бланка регистрации устной части, бланков ответов №</w:t>
      </w:r>
      <w:r w:rsidR="000A4763">
        <w:rPr>
          <w:rFonts w:ascii="Times New Roman" w:hAnsi="Times New Roman" w:cs="Times New Roman"/>
          <w:sz w:val="28"/>
          <w:szCs w:val="28"/>
        </w:rPr>
        <w:t> 1 и № </w:t>
      </w:r>
      <w:r w:rsidRPr="009B225E">
        <w:rPr>
          <w:rFonts w:ascii="Times New Roman" w:hAnsi="Times New Roman" w:cs="Times New Roman"/>
          <w:sz w:val="28"/>
          <w:szCs w:val="28"/>
        </w:rPr>
        <w:t>2, дополнительных бланков ответов №</w:t>
      </w:r>
      <w:r w:rsidR="000A4763">
        <w:rPr>
          <w:rFonts w:ascii="Times New Roman" w:hAnsi="Times New Roman" w:cs="Times New Roman"/>
          <w:sz w:val="28"/>
          <w:szCs w:val="28"/>
        </w:rPr>
        <w:t> </w:t>
      </w:r>
      <w:r w:rsidRPr="009B225E">
        <w:rPr>
          <w:rFonts w:ascii="Times New Roman" w:hAnsi="Times New Roman" w:cs="Times New Roman"/>
          <w:sz w:val="28"/>
          <w:szCs w:val="28"/>
        </w:rPr>
        <w:t>2, бланков-протоколов проверки развернутых ответов, бланков</w:t>
      </w:r>
      <w:r w:rsidR="002407D2" w:rsidRPr="009B225E">
        <w:rPr>
          <w:rFonts w:ascii="Times New Roman" w:hAnsi="Times New Roman" w:cs="Times New Roman"/>
          <w:sz w:val="28"/>
          <w:szCs w:val="28"/>
        </w:rPr>
        <w:t xml:space="preserve"> </w:t>
      </w:r>
      <w:r w:rsidRPr="009B225E">
        <w:rPr>
          <w:rFonts w:ascii="Times New Roman" w:hAnsi="Times New Roman" w:cs="Times New Roman"/>
          <w:sz w:val="28"/>
          <w:szCs w:val="28"/>
        </w:rPr>
        <w:t>протоколов проверки устных ответов</w:t>
      </w:r>
      <w:r w:rsidR="00B37B45">
        <w:rPr>
          <w:rFonts w:ascii="Times New Roman" w:hAnsi="Times New Roman" w:cs="Times New Roman"/>
          <w:sz w:val="28"/>
          <w:szCs w:val="28"/>
        </w:rPr>
        <w:t xml:space="preserve"> по иностранным языкам</w:t>
      </w:r>
      <w:r w:rsidRPr="009B225E">
        <w:rPr>
          <w:rFonts w:ascii="Times New Roman" w:hAnsi="Times New Roman" w:cs="Times New Roman"/>
          <w:sz w:val="28"/>
          <w:szCs w:val="28"/>
        </w:rPr>
        <w:t xml:space="preserve">; </w:t>
      </w:r>
    </w:p>
    <w:p w:rsidR="00977F8E" w:rsidRPr="009B225E" w:rsidRDefault="006856B9" w:rsidP="00911FC1">
      <w:pPr>
        <w:pStyle w:val="a7"/>
        <w:numPr>
          <w:ilvl w:val="0"/>
          <w:numId w:val="12"/>
        </w:numPr>
        <w:spacing w:after="0" w:line="276" w:lineRule="auto"/>
        <w:rPr>
          <w:rFonts w:ascii="Times New Roman" w:hAnsi="Times New Roman" w:cs="Times New Roman"/>
          <w:sz w:val="28"/>
          <w:szCs w:val="28"/>
        </w:rPr>
      </w:pPr>
      <w:r w:rsidRPr="009B225E">
        <w:rPr>
          <w:rFonts w:ascii="Times New Roman" w:hAnsi="Times New Roman" w:cs="Times New Roman"/>
          <w:sz w:val="28"/>
          <w:szCs w:val="28"/>
        </w:rPr>
        <w:t>распечатанные бланки распознавания бланков регистрации, бланка регистрации устной части, бланков ответов №</w:t>
      </w:r>
      <w:r w:rsidR="000A4763">
        <w:rPr>
          <w:rFonts w:ascii="Times New Roman" w:hAnsi="Times New Roman" w:cs="Times New Roman"/>
          <w:sz w:val="28"/>
          <w:szCs w:val="28"/>
        </w:rPr>
        <w:t> </w:t>
      </w:r>
      <w:r w:rsidRPr="009B225E">
        <w:rPr>
          <w:rFonts w:ascii="Times New Roman" w:hAnsi="Times New Roman" w:cs="Times New Roman"/>
          <w:sz w:val="28"/>
          <w:szCs w:val="28"/>
        </w:rPr>
        <w:t>1 и №</w:t>
      </w:r>
      <w:r w:rsidR="000A4763">
        <w:rPr>
          <w:rFonts w:ascii="Times New Roman" w:hAnsi="Times New Roman" w:cs="Times New Roman"/>
          <w:sz w:val="28"/>
          <w:szCs w:val="28"/>
        </w:rPr>
        <w:t> </w:t>
      </w:r>
      <w:r w:rsidRPr="009B225E">
        <w:rPr>
          <w:rFonts w:ascii="Times New Roman" w:hAnsi="Times New Roman" w:cs="Times New Roman"/>
          <w:sz w:val="28"/>
          <w:szCs w:val="28"/>
        </w:rPr>
        <w:t>2, дополнительных бланков ответов №</w:t>
      </w:r>
      <w:r w:rsidR="000A4763">
        <w:rPr>
          <w:rFonts w:ascii="Times New Roman" w:hAnsi="Times New Roman" w:cs="Times New Roman"/>
          <w:sz w:val="28"/>
          <w:szCs w:val="28"/>
        </w:rPr>
        <w:t> </w:t>
      </w:r>
      <w:r w:rsidRPr="009B225E">
        <w:rPr>
          <w:rFonts w:ascii="Times New Roman" w:hAnsi="Times New Roman" w:cs="Times New Roman"/>
          <w:sz w:val="28"/>
          <w:szCs w:val="28"/>
        </w:rPr>
        <w:t>2, бланков-протоколов проверки развернутых ответов, бланков-протоколов проверки устных ответов</w:t>
      </w:r>
      <w:r w:rsidR="00CA2F98">
        <w:rPr>
          <w:rFonts w:ascii="Times New Roman" w:hAnsi="Times New Roman" w:cs="Times New Roman"/>
          <w:sz w:val="28"/>
          <w:szCs w:val="28"/>
        </w:rPr>
        <w:t xml:space="preserve"> по иностранным языкам</w:t>
      </w:r>
      <w:r w:rsidRPr="009B225E">
        <w:rPr>
          <w:rFonts w:ascii="Times New Roman" w:hAnsi="Times New Roman" w:cs="Times New Roman"/>
          <w:sz w:val="28"/>
          <w:szCs w:val="28"/>
        </w:rPr>
        <w:t xml:space="preserve">; </w:t>
      </w:r>
    </w:p>
    <w:p w:rsidR="00977F8E" w:rsidRPr="009B225E" w:rsidRDefault="006856B9" w:rsidP="00911FC1">
      <w:pPr>
        <w:pStyle w:val="a7"/>
        <w:numPr>
          <w:ilvl w:val="0"/>
          <w:numId w:val="12"/>
        </w:numPr>
        <w:spacing w:after="0" w:line="276" w:lineRule="auto"/>
        <w:rPr>
          <w:rFonts w:ascii="Times New Roman" w:hAnsi="Times New Roman" w:cs="Times New Roman"/>
          <w:sz w:val="28"/>
          <w:szCs w:val="28"/>
        </w:rPr>
      </w:pPr>
      <w:r w:rsidRPr="009B225E">
        <w:rPr>
          <w:rFonts w:ascii="Times New Roman" w:hAnsi="Times New Roman" w:cs="Times New Roman"/>
          <w:sz w:val="28"/>
          <w:szCs w:val="28"/>
        </w:rPr>
        <w:t>электронные носители, содержащие файлы с цифровой аудиозаписью устных ответов участников ЕГЭ</w:t>
      </w:r>
      <w:r w:rsidR="00B37B45">
        <w:rPr>
          <w:rFonts w:ascii="Times New Roman" w:hAnsi="Times New Roman" w:cs="Times New Roman"/>
          <w:sz w:val="28"/>
          <w:szCs w:val="28"/>
        </w:rPr>
        <w:t xml:space="preserve"> по иностранным языкам (при наличии)</w:t>
      </w:r>
      <w:r w:rsidRPr="009B225E">
        <w:rPr>
          <w:rFonts w:ascii="Times New Roman" w:hAnsi="Times New Roman" w:cs="Times New Roman"/>
          <w:sz w:val="28"/>
          <w:szCs w:val="28"/>
        </w:rPr>
        <w:t xml:space="preserve">; </w:t>
      </w:r>
    </w:p>
    <w:p w:rsidR="00CA2F98" w:rsidRPr="00CA2F98" w:rsidRDefault="006856B9" w:rsidP="00911FC1">
      <w:pPr>
        <w:pStyle w:val="a7"/>
        <w:numPr>
          <w:ilvl w:val="1"/>
          <w:numId w:val="8"/>
        </w:numPr>
        <w:spacing w:after="0" w:line="276" w:lineRule="auto"/>
        <w:ind w:left="0" w:firstLine="0"/>
        <w:rPr>
          <w:rFonts w:ascii="Times New Roman" w:hAnsi="Times New Roman" w:cs="Times New Roman"/>
          <w:color w:val="000000" w:themeColor="text1"/>
          <w:sz w:val="28"/>
          <w:szCs w:val="28"/>
        </w:rPr>
      </w:pPr>
      <w:r w:rsidRPr="00CA2F98">
        <w:rPr>
          <w:rFonts w:ascii="Times New Roman" w:hAnsi="Times New Roman" w:cs="Times New Roman"/>
          <w:color w:val="000000" w:themeColor="text1"/>
          <w:sz w:val="28"/>
          <w:szCs w:val="28"/>
        </w:rPr>
        <w:t>Дополнительно к апелляционным комплектам распечатываются</w:t>
      </w:r>
      <w:r w:rsidR="00CA2F98" w:rsidRPr="00CA2F98">
        <w:rPr>
          <w:rFonts w:ascii="Times New Roman" w:hAnsi="Times New Roman" w:cs="Times New Roman"/>
          <w:color w:val="000000" w:themeColor="text1"/>
          <w:sz w:val="28"/>
          <w:szCs w:val="28"/>
        </w:rPr>
        <w:t>:</w:t>
      </w:r>
    </w:p>
    <w:p w:rsidR="00CA2F98" w:rsidRPr="00CA2F98" w:rsidRDefault="006856B9" w:rsidP="00911FC1">
      <w:pPr>
        <w:pStyle w:val="a7"/>
        <w:numPr>
          <w:ilvl w:val="0"/>
          <w:numId w:val="13"/>
        </w:numPr>
        <w:spacing w:after="0" w:line="276" w:lineRule="auto"/>
        <w:rPr>
          <w:rFonts w:ascii="Times New Roman" w:hAnsi="Times New Roman" w:cs="Times New Roman"/>
          <w:color w:val="000000" w:themeColor="text1"/>
          <w:sz w:val="28"/>
          <w:szCs w:val="28"/>
        </w:rPr>
      </w:pPr>
      <w:r w:rsidRPr="00CA2F98">
        <w:rPr>
          <w:rFonts w:ascii="Times New Roman" w:hAnsi="Times New Roman" w:cs="Times New Roman"/>
          <w:color w:val="000000" w:themeColor="text1"/>
          <w:sz w:val="28"/>
          <w:szCs w:val="28"/>
        </w:rPr>
        <w:t>критери</w:t>
      </w:r>
      <w:r w:rsidR="00CA2F98" w:rsidRPr="00CA2F98">
        <w:rPr>
          <w:rFonts w:ascii="Times New Roman" w:hAnsi="Times New Roman" w:cs="Times New Roman"/>
          <w:color w:val="000000" w:themeColor="text1"/>
          <w:sz w:val="28"/>
          <w:szCs w:val="28"/>
        </w:rPr>
        <w:t>и</w:t>
      </w:r>
      <w:r w:rsidRPr="00CA2F98">
        <w:rPr>
          <w:rFonts w:ascii="Times New Roman" w:hAnsi="Times New Roman" w:cs="Times New Roman"/>
          <w:color w:val="000000" w:themeColor="text1"/>
          <w:sz w:val="28"/>
          <w:szCs w:val="28"/>
        </w:rPr>
        <w:t xml:space="preserve"> оценивания развернутых и (или) устных ответов</w:t>
      </w:r>
      <w:r w:rsidR="00CA2F98" w:rsidRPr="00CA2F98">
        <w:rPr>
          <w:rFonts w:ascii="Times New Roman" w:hAnsi="Times New Roman" w:cs="Times New Roman"/>
          <w:color w:val="000000" w:themeColor="text1"/>
          <w:sz w:val="28"/>
          <w:szCs w:val="28"/>
        </w:rPr>
        <w:t xml:space="preserve">; </w:t>
      </w:r>
    </w:p>
    <w:p w:rsidR="00CA2F98" w:rsidRPr="00CA2F98" w:rsidRDefault="00CA2F98" w:rsidP="00911FC1">
      <w:pPr>
        <w:pStyle w:val="a7"/>
        <w:numPr>
          <w:ilvl w:val="0"/>
          <w:numId w:val="13"/>
        </w:numPr>
        <w:spacing w:after="0" w:line="276" w:lineRule="auto"/>
        <w:rPr>
          <w:rFonts w:ascii="Times New Roman" w:hAnsi="Times New Roman" w:cs="Times New Roman"/>
          <w:color w:val="000000" w:themeColor="text1"/>
          <w:sz w:val="28"/>
          <w:szCs w:val="28"/>
        </w:rPr>
      </w:pPr>
      <w:r w:rsidRPr="00CA2F98">
        <w:rPr>
          <w:rFonts w:ascii="Times New Roman" w:hAnsi="Times New Roman" w:cs="Times New Roman"/>
          <w:color w:val="000000" w:themeColor="text1"/>
          <w:sz w:val="28"/>
          <w:szCs w:val="28"/>
        </w:rPr>
        <w:t>перечень допустимых символов для записи ответов на задания с кратким ответом;</w:t>
      </w:r>
    </w:p>
    <w:p w:rsidR="00977F8E" w:rsidRPr="00CA2F98" w:rsidRDefault="00CA2F98" w:rsidP="00911FC1">
      <w:pPr>
        <w:pStyle w:val="a7"/>
        <w:numPr>
          <w:ilvl w:val="0"/>
          <w:numId w:val="13"/>
        </w:numPr>
        <w:spacing w:after="0" w:line="276" w:lineRule="auto"/>
        <w:rPr>
          <w:rFonts w:ascii="Times New Roman" w:hAnsi="Times New Roman" w:cs="Times New Roman"/>
          <w:color w:val="000000" w:themeColor="text1"/>
          <w:sz w:val="28"/>
          <w:szCs w:val="28"/>
        </w:rPr>
      </w:pPr>
      <w:r w:rsidRPr="00CA2F98">
        <w:rPr>
          <w:rFonts w:ascii="Times New Roman" w:hAnsi="Times New Roman" w:cs="Times New Roman"/>
          <w:color w:val="000000" w:themeColor="text1"/>
          <w:spacing w:val="2"/>
          <w:sz w:val="28"/>
          <w:szCs w:val="28"/>
          <w:shd w:val="clear" w:color="auto" w:fill="FFFFFF"/>
        </w:rPr>
        <w:t>уведомление по итогам рассмотрения апелляции о несогласии с выставленными баллами по результатам ГИА (форма У-33)</w:t>
      </w:r>
      <w:r w:rsidR="006856B9" w:rsidRPr="00CA2F98">
        <w:rPr>
          <w:rFonts w:ascii="Times New Roman" w:hAnsi="Times New Roman" w:cs="Times New Roman"/>
          <w:color w:val="000000" w:themeColor="text1"/>
          <w:sz w:val="28"/>
          <w:szCs w:val="28"/>
        </w:rPr>
        <w:t xml:space="preserve">.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5</w:t>
      </w:r>
      <w:r w:rsidR="006856B9" w:rsidRPr="009B225E">
        <w:rPr>
          <w:rFonts w:ascii="Times New Roman" w:hAnsi="Times New Roman" w:cs="Times New Roman"/>
          <w:sz w:val="28"/>
          <w:szCs w:val="28"/>
        </w:rPr>
        <w:t>.</w:t>
      </w:r>
      <w:r w:rsidR="005326D4" w:rsidRPr="009B225E">
        <w:rPr>
          <w:rFonts w:ascii="Times New Roman" w:hAnsi="Times New Roman" w:cs="Times New Roman"/>
          <w:sz w:val="28"/>
          <w:szCs w:val="28"/>
        </w:rPr>
        <w:t>6</w:t>
      </w:r>
      <w:r w:rsidR="006856B9" w:rsidRPr="009B225E">
        <w:rPr>
          <w:rFonts w:ascii="Times New Roman" w:hAnsi="Times New Roman" w:cs="Times New Roman"/>
          <w:sz w:val="28"/>
          <w:szCs w:val="28"/>
        </w:rPr>
        <w:t>.</w:t>
      </w:r>
      <w:r w:rsidR="006856B9" w:rsidRPr="009B225E">
        <w:rPr>
          <w:rFonts w:ascii="Times New Roman" w:eastAsia="Arial" w:hAnsi="Times New Roman" w:cs="Times New Roman"/>
          <w:sz w:val="28"/>
          <w:szCs w:val="28"/>
        </w:rPr>
        <w:t xml:space="preserve"> </w:t>
      </w:r>
      <w:r w:rsidR="00705FCF" w:rsidRPr="009B225E">
        <w:rPr>
          <w:rFonts w:ascii="Times New Roman" w:eastAsia="Arial" w:hAnsi="Times New Roman" w:cs="Times New Roman"/>
          <w:sz w:val="28"/>
          <w:szCs w:val="28"/>
        </w:rPr>
        <w:t xml:space="preserve">Члены Комиссии </w:t>
      </w:r>
      <w:r w:rsidR="005B1DA2" w:rsidRPr="009B225E">
        <w:rPr>
          <w:rFonts w:ascii="Times New Roman" w:eastAsia="Arial" w:hAnsi="Times New Roman" w:cs="Times New Roman"/>
          <w:sz w:val="28"/>
          <w:szCs w:val="28"/>
        </w:rPr>
        <w:t xml:space="preserve">готовят на рассмотрение материалы для рассмотрения, укладывая </w:t>
      </w:r>
      <w:r w:rsidR="00705FCF" w:rsidRPr="009B225E">
        <w:rPr>
          <w:rFonts w:ascii="Times New Roman" w:eastAsia="Arial" w:hAnsi="Times New Roman" w:cs="Times New Roman"/>
          <w:sz w:val="28"/>
          <w:szCs w:val="28"/>
        </w:rPr>
        <w:t>к</w:t>
      </w:r>
      <w:r w:rsidR="005B1DA2" w:rsidRPr="009B225E">
        <w:rPr>
          <w:rFonts w:ascii="Times New Roman" w:hAnsi="Times New Roman" w:cs="Times New Roman"/>
          <w:sz w:val="28"/>
          <w:szCs w:val="28"/>
        </w:rPr>
        <w:t xml:space="preserve">аждый апелляционный </w:t>
      </w:r>
      <w:r w:rsidR="00063C3B">
        <w:rPr>
          <w:rFonts w:ascii="Times New Roman" w:hAnsi="Times New Roman" w:cs="Times New Roman"/>
          <w:sz w:val="28"/>
          <w:szCs w:val="28"/>
        </w:rPr>
        <w:t>комплект</w:t>
      </w:r>
      <w:r w:rsidR="005B1DA2" w:rsidRPr="009B225E">
        <w:rPr>
          <w:rFonts w:ascii="Times New Roman" w:hAnsi="Times New Roman" w:cs="Times New Roman"/>
          <w:sz w:val="28"/>
          <w:szCs w:val="28"/>
        </w:rPr>
        <w:t xml:space="preserve"> в прозрачный файл.</w:t>
      </w:r>
      <w:r w:rsidR="006856B9" w:rsidRPr="009B225E">
        <w:rPr>
          <w:rFonts w:ascii="Times New Roman" w:hAnsi="Times New Roman" w:cs="Times New Roman"/>
          <w:sz w:val="28"/>
          <w:szCs w:val="28"/>
        </w:rPr>
        <w:t xml:space="preserve"> </w:t>
      </w:r>
      <w:r w:rsidR="005B1DA2" w:rsidRPr="009B225E">
        <w:rPr>
          <w:rFonts w:ascii="Times New Roman" w:hAnsi="Times New Roman" w:cs="Times New Roman"/>
          <w:sz w:val="28"/>
          <w:szCs w:val="28"/>
        </w:rPr>
        <w:t>К</w:t>
      </w:r>
      <w:r w:rsidR="006856B9" w:rsidRPr="009B225E">
        <w:rPr>
          <w:rFonts w:ascii="Times New Roman" w:hAnsi="Times New Roman" w:cs="Times New Roman"/>
          <w:sz w:val="28"/>
          <w:szCs w:val="28"/>
        </w:rPr>
        <w:t xml:space="preserve">омплекты КИМ запечатываются в </w:t>
      </w:r>
      <w:proofErr w:type="spellStart"/>
      <w:r w:rsidR="006856B9" w:rsidRPr="009B225E">
        <w:rPr>
          <w:rFonts w:ascii="Times New Roman" w:hAnsi="Times New Roman" w:cs="Times New Roman"/>
          <w:sz w:val="28"/>
          <w:szCs w:val="28"/>
        </w:rPr>
        <w:t>секьюрпак</w:t>
      </w:r>
      <w:proofErr w:type="spellEnd"/>
      <w:r w:rsidR="006856B9" w:rsidRPr="009B225E">
        <w:rPr>
          <w:rFonts w:ascii="Times New Roman" w:hAnsi="Times New Roman" w:cs="Times New Roman"/>
          <w:sz w:val="28"/>
          <w:szCs w:val="28"/>
        </w:rPr>
        <w:t>, а сборники критериев пр</w:t>
      </w:r>
      <w:r w:rsidR="000971B4" w:rsidRPr="009B225E">
        <w:rPr>
          <w:rFonts w:ascii="Times New Roman" w:hAnsi="Times New Roman" w:cs="Times New Roman"/>
          <w:sz w:val="28"/>
          <w:szCs w:val="28"/>
        </w:rPr>
        <w:t>ошивают</w:t>
      </w:r>
      <w:r w:rsidR="005B1DA2" w:rsidRPr="009B225E">
        <w:rPr>
          <w:rFonts w:ascii="Times New Roman" w:hAnsi="Times New Roman" w:cs="Times New Roman"/>
          <w:sz w:val="28"/>
          <w:szCs w:val="28"/>
        </w:rPr>
        <w:t>ся</w:t>
      </w:r>
      <w:r w:rsidR="006856B9" w:rsidRPr="009B225E">
        <w:rPr>
          <w:rFonts w:ascii="Times New Roman" w:hAnsi="Times New Roman" w:cs="Times New Roman"/>
          <w:sz w:val="28"/>
          <w:szCs w:val="28"/>
        </w:rPr>
        <w:t xml:space="preserve"> в виде брошюры.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5</w:t>
      </w:r>
      <w:r w:rsidR="006856B9" w:rsidRPr="009B225E">
        <w:rPr>
          <w:rFonts w:ascii="Times New Roman" w:hAnsi="Times New Roman" w:cs="Times New Roman"/>
          <w:sz w:val="28"/>
          <w:szCs w:val="28"/>
        </w:rPr>
        <w:t>.</w:t>
      </w:r>
      <w:r w:rsidR="005326D4" w:rsidRPr="009B225E">
        <w:rPr>
          <w:rFonts w:ascii="Times New Roman" w:hAnsi="Times New Roman" w:cs="Times New Roman"/>
          <w:sz w:val="28"/>
          <w:szCs w:val="28"/>
        </w:rPr>
        <w:t>7</w:t>
      </w:r>
      <w:r w:rsidR="006856B9" w:rsidRPr="009B225E">
        <w:rPr>
          <w:rFonts w:ascii="Times New Roman" w:hAnsi="Times New Roman" w:cs="Times New Roman"/>
          <w:sz w:val="28"/>
          <w:szCs w:val="28"/>
        </w:rPr>
        <w:t>.</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Все апелляционные материалы в нерабочее время хранятся в отдельном кабинете </w:t>
      </w:r>
      <w:r w:rsidR="005B1DA2" w:rsidRPr="009B225E">
        <w:rPr>
          <w:rFonts w:ascii="Times New Roman" w:hAnsi="Times New Roman" w:cs="Times New Roman"/>
          <w:sz w:val="28"/>
          <w:szCs w:val="28"/>
        </w:rPr>
        <w:t xml:space="preserve">РЦОИ, </w:t>
      </w:r>
      <w:r w:rsidR="006856B9" w:rsidRPr="009B225E">
        <w:rPr>
          <w:rFonts w:ascii="Times New Roman" w:hAnsi="Times New Roman" w:cs="Times New Roman"/>
          <w:sz w:val="28"/>
          <w:szCs w:val="28"/>
        </w:rPr>
        <w:t>оборудованном сигнализацией и непрерывным видеонаблюдением. После предъявления КИМ апеллянту (на основании его заявления) контрольно-измерительные материалы возвращаются в РЦ</w:t>
      </w:r>
      <w:r w:rsidR="000A4763">
        <w:rPr>
          <w:rFonts w:ascii="Times New Roman" w:hAnsi="Times New Roman" w:cs="Times New Roman"/>
          <w:sz w:val="28"/>
          <w:szCs w:val="28"/>
        </w:rPr>
        <w:t>ОИ.</w:t>
      </w:r>
    </w:p>
    <w:p w:rsidR="00977F8E" w:rsidRPr="009B225E" w:rsidRDefault="006856B9"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 </w:t>
      </w:r>
    </w:p>
    <w:p w:rsidR="00977F8E" w:rsidRPr="009B225E" w:rsidRDefault="006856B9" w:rsidP="00911FC1">
      <w:pPr>
        <w:pStyle w:val="10"/>
        <w:numPr>
          <w:ilvl w:val="0"/>
          <w:numId w:val="8"/>
        </w:numPr>
        <w:tabs>
          <w:tab w:val="left" w:pos="284"/>
        </w:tabs>
        <w:spacing w:after="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РАБОТА ПРИВЛЕЧЕННЫХ ЭКСПЕРТОВ ПРЕДМЕТНОЙ КОМИССИИ</w:t>
      </w:r>
    </w:p>
    <w:p w:rsidR="00977F8E" w:rsidRPr="009B225E" w:rsidRDefault="00977F8E" w:rsidP="009B225E">
      <w:pPr>
        <w:spacing w:after="0" w:line="276" w:lineRule="auto"/>
        <w:ind w:left="0" w:firstLine="0"/>
        <w:rPr>
          <w:rFonts w:ascii="Times New Roman" w:hAnsi="Times New Roman" w:cs="Times New Roman"/>
          <w:sz w:val="28"/>
          <w:szCs w:val="28"/>
        </w:rPr>
      </w:pPr>
    </w:p>
    <w:p w:rsidR="00CA2F98" w:rsidRPr="00CA2F98" w:rsidRDefault="006856B9" w:rsidP="00911FC1">
      <w:pPr>
        <w:pStyle w:val="a7"/>
        <w:numPr>
          <w:ilvl w:val="1"/>
          <w:numId w:val="8"/>
        </w:numPr>
        <w:spacing w:after="0" w:line="276" w:lineRule="auto"/>
        <w:ind w:left="0" w:firstLine="0"/>
        <w:rPr>
          <w:rFonts w:ascii="Times New Roman" w:hAnsi="Times New Roman" w:cs="Times New Roman"/>
          <w:sz w:val="28"/>
          <w:szCs w:val="28"/>
        </w:rPr>
      </w:pPr>
      <w:r w:rsidRPr="00CA2F98">
        <w:rPr>
          <w:rFonts w:ascii="Times New Roman" w:hAnsi="Times New Roman" w:cs="Times New Roman"/>
          <w:sz w:val="28"/>
          <w:szCs w:val="28"/>
        </w:rPr>
        <w:t xml:space="preserve">Ответственный секретарь Комиссии передает председателю </w:t>
      </w:r>
      <w:r w:rsidR="00CA2F98" w:rsidRPr="00CA2F98">
        <w:rPr>
          <w:rFonts w:ascii="Times New Roman" w:hAnsi="Times New Roman" w:cs="Times New Roman"/>
          <w:sz w:val="28"/>
          <w:szCs w:val="28"/>
        </w:rPr>
        <w:t xml:space="preserve">Комиссии апелляционные комплекты. </w:t>
      </w:r>
    </w:p>
    <w:p w:rsidR="00977F8E" w:rsidRPr="000A4763" w:rsidRDefault="00CA2F98" w:rsidP="00911FC1">
      <w:pPr>
        <w:pStyle w:val="a7"/>
        <w:numPr>
          <w:ilvl w:val="1"/>
          <w:numId w:val="8"/>
        </w:numPr>
        <w:spacing w:after="0" w:line="276" w:lineRule="auto"/>
        <w:ind w:left="0" w:firstLine="0"/>
        <w:rPr>
          <w:rFonts w:ascii="Times New Roman" w:hAnsi="Times New Roman" w:cs="Times New Roman"/>
          <w:color w:val="auto"/>
          <w:sz w:val="28"/>
          <w:szCs w:val="28"/>
        </w:rPr>
      </w:pPr>
      <w:r>
        <w:rPr>
          <w:rFonts w:ascii="Times New Roman" w:hAnsi="Times New Roman" w:cs="Times New Roman"/>
          <w:sz w:val="28"/>
          <w:szCs w:val="28"/>
        </w:rPr>
        <w:t xml:space="preserve">В день </w:t>
      </w:r>
      <w:r w:rsidRPr="000A4763">
        <w:rPr>
          <w:rFonts w:ascii="Times New Roman" w:hAnsi="Times New Roman" w:cs="Times New Roman"/>
          <w:color w:val="auto"/>
          <w:sz w:val="28"/>
          <w:szCs w:val="28"/>
        </w:rPr>
        <w:t xml:space="preserve">получения апелляционных комплектов документов председатель Комиссии с целью установления </w:t>
      </w:r>
      <w:r w:rsidRPr="000A4763">
        <w:rPr>
          <w:rFonts w:ascii="Times New Roman" w:hAnsi="Times New Roman" w:cs="Times New Roman"/>
          <w:color w:val="auto"/>
          <w:spacing w:val="2"/>
          <w:sz w:val="28"/>
          <w:szCs w:val="28"/>
          <w:shd w:val="clear" w:color="auto" w:fill="FFFFFF"/>
        </w:rPr>
        <w:t xml:space="preserve">правильности оценивания экзаменационной работы заблаговременно, до заседания, передает указанные комплекты председателю </w:t>
      </w:r>
      <w:r w:rsidR="006856B9" w:rsidRPr="000A4763">
        <w:rPr>
          <w:rFonts w:ascii="Times New Roman" w:hAnsi="Times New Roman" w:cs="Times New Roman"/>
          <w:color w:val="auto"/>
          <w:sz w:val="28"/>
          <w:szCs w:val="28"/>
        </w:rPr>
        <w:t xml:space="preserve">Предметной комиссии (далее – ПК), а также критерии оценивания по учебному предмету.  </w:t>
      </w:r>
    </w:p>
    <w:p w:rsidR="00977F8E" w:rsidRPr="00CA2F98" w:rsidRDefault="006856B9" w:rsidP="00911FC1">
      <w:pPr>
        <w:pStyle w:val="a7"/>
        <w:numPr>
          <w:ilvl w:val="1"/>
          <w:numId w:val="8"/>
        </w:numPr>
        <w:spacing w:after="0" w:line="276" w:lineRule="auto"/>
        <w:ind w:left="0" w:firstLine="0"/>
        <w:rPr>
          <w:rFonts w:ascii="Times New Roman" w:hAnsi="Times New Roman" w:cs="Times New Roman"/>
          <w:sz w:val="28"/>
          <w:szCs w:val="28"/>
        </w:rPr>
      </w:pPr>
      <w:r w:rsidRPr="00CA2F98">
        <w:rPr>
          <w:rFonts w:ascii="Times New Roman" w:hAnsi="Times New Roman" w:cs="Times New Roman"/>
          <w:sz w:val="28"/>
          <w:szCs w:val="28"/>
        </w:rPr>
        <w:t>Председатель ПК организует работу привлеченных экспертов ПК по установлению правильности оценивания заданий с развернутым и (или) устным ответом и утверждает решение экспертов о необходимости изменения баллов (отсутствие изменения баллов) за выполнение задания с развер</w:t>
      </w:r>
      <w:r w:rsidR="000A4763">
        <w:rPr>
          <w:rFonts w:ascii="Times New Roman" w:hAnsi="Times New Roman" w:cs="Times New Roman"/>
          <w:sz w:val="28"/>
          <w:szCs w:val="28"/>
        </w:rPr>
        <w:t>нутым и (или) устным ответом.</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.3.</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К работе в Комиссии привлекаются эксперты (члены ПК) по соответствующему учебному предмету, которым присвоен статус «ведущий эксперт» или «старший эксперт».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.4.</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Привлеченные эксперты не вправе проверять экзаменационную работу апеллянта, если они ранее проверяли развернутые и (или) устные ответы данного апеллянта.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.5.</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Эксперты ПК работают по графику, согласованному ответственным секретарём Комиссии и председателем ПК, в помещениях Комиссии, оборудованных видеонаблюдением.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.6.</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Установление правильности оценивания устных заданий или заданий с развернутым ответом, а также распределение экзаменационных работ между экспертами для их перепроверки и соблюдение правил поведения во время работы экспертов являются зоной ответственности председателя ПК.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.7.</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Эксперты во время работы не могут иметь при себе и использовать средства мобильной связи, а также любые устройства, позволяющие фотографировать, копировать информацию, содержащуюся </w:t>
      </w:r>
      <w:r w:rsidR="00623D4B" w:rsidRPr="009B225E">
        <w:rPr>
          <w:rFonts w:ascii="Times New Roman" w:hAnsi="Times New Roman" w:cs="Times New Roman"/>
          <w:sz w:val="28"/>
          <w:szCs w:val="28"/>
        </w:rPr>
        <w:t>в выданных им апелляцион</w:t>
      </w:r>
      <w:r w:rsidR="006856B9" w:rsidRPr="009B225E">
        <w:rPr>
          <w:rFonts w:ascii="Times New Roman" w:hAnsi="Times New Roman" w:cs="Times New Roman"/>
          <w:sz w:val="28"/>
          <w:szCs w:val="28"/>
        </w:rPr>
        <w:t xml:space="preserve">ных комплектов участников ГИА и сборниках критериев оценивания, сохранять и передавать информацию иным лицам.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.8.</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Привлеченные эксперты ПК перепроверяют работу апеллянта, анализируют предыдущее оценивание работы и устанавливают правильность оценивания экзаменационной работы.  По итогам перепроверки эксперты дают письменное заключение о необходимости изменения баллов в экзаменационной работе апеллянта в сторону повышения или понижения. В этом случае эксперты указывают на конкретный критерий оценивания, которому соответствует выставляемый ими балл.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.9.</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В случае если привлеченные эксперты ПК не дают однозначного ответа о правильности оценивания экзаменационной работы апеллянта, Комиссия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.10.</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После проведения экспертами ПК соответствующей работы по установлению правильности оценивания экзаменационной работы председатель ПК возвращает ответственному секретарю Комиссии апелляционны</w:t>
      </w:r>
      <w:r w:rsidR="009B5158" w:rsidRPr="009B225E">
        <w:rPr>
          <w:rFonts w:ascii="Times New Roman" w:hAnsi="Times New Roman" w:cs="Times New Roman"/>
          <w:sz w:val="28"/>
          <w:szCs w:val="28"/>
        </w:rPr>
        <w:t>е</w:t>
      </w:r>
      <w:r w:rsidR="006856B9" w:rsidRPr="009B225E">
        <w:rPr>
          <w:rFonts w:ascii="Times New Roman" w:hAnsi="Times New Roman" w:cs="Times New Roman"/>
          <w:sz w:val="28"/>
          <w:szCs w:val="28"/>
        </w:rPr>
        <w:t xml:space="preserve"> комплект</w:t>
      </w:r>
      <w:r w:rsidR="009B5158" w:rsidRPr="009B225E">
        <w:rPr>
          <w:rFonts w:ascii="Times New Roman" w:hAnsi="Times New Roman" w:cs="Times New Roman"/>
          <w:sz w:val="28"/>
          <w:szCs w:val="28"/>
        </w:rPr>
        <w:t>ы</w:t>
      </w:r>
      <w:r w:rsidR="006856B9" w:rsidRPr="009B225E">
        <w:rPr>
          <w:rFonts w:ascii="Times New Roman" w:hAnsi="Times New Roman" w:cs="Times New Roman"/>
          <w:sz w:val="28"/>
          <w:szCs w:val="28"/>
        </w:rPr>
        <w:t>, полученны</w:t>
      </w:r>
      <w:r w:rsidR="009B5158" w:rsidRPr="009B225E">
        <w:rPr>
          <w:rFonts w:ascii="Times New Roman" w:hAnsi="Times New Roman" w:cs="Times New Roman"/>
          <w:sz w:val="28"/>
          <w:szCs w:val="28"/>
        </w:rPr>
        <w:t>е</w:t>
      </w:r>
      <w:r w:rsidR="006856B9" w:rsidRPr="009B225E">
        <w:rPr>
          <w:rFonts w:ascii="Times New Roman" w:hAnsi="Times New Roman" w:cs="Times New Roman"/>
          <w:sz w:val="28"/>
          <w:szCs w:val="28"/>
        </w:rPr>
        <w:t xml:space="preserve"> ими ранее, и передает письменные заключения, заверенные подписью экспертов и подписью председателя ПК.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6</w:t>
      </w:r>
      <w:r w:rsidR="006856B9" w:rsidRPr="009B225E">
        <w:rPr>
          <w:rFonts w:ascii="Times New Roman" w:hAnsi="Times New Roman" w:cs="Times New Roman"/>
          <w:sz w:val="28"/>
          <w:szCs w:val="28"/>
        </w:rPr>
        <w:t>.11.</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Председатель ПК при возвращении апелляционных комплектов в Комиссию должен соблюдать определенные правила: </w:t>
      </w:r>
    </w:p>
    <w:p w:rsidR="00977F8E" w:rsidRPr="009B225E" w:rsidRDefault="006856B9" w:rsidP="00911FC1">
      <w:pPr>
        <w:numPr>
          <w:ilvl w:val="0"/>
          <w:numId w:val="14"/>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возвращаемые апелляционны</w:t>
      </w:r>
      <w:r w:rsidR="009B5158" w:rsidRPr="009B225E">
        <w:rPr>
          <w:rFonts w:ascii="Times New Roman" w:hAnsi="Times New Roman" w:cs="Times New Roman"/>
          <w:sz w:val="28"/>
          <w:szCs w:val="28"/>
        </w:rPr>
        <w:t>е комплекты</w:t>
      </w:r>
      <w:r w:rsidRPr="009B225E">
        <w:rPr>
          <w:rFonts w:ascii="Times New Roman" w:hAnsi="Times New Roman" w:cs="Times New Roman"/>
          <w:sz w:val="28"/>
          <w:szCs w:val="28"/>
        </w:rPr>
        <w:t xml:space="preserve"> разложены по группам; </w:t>
      </w:r>
    </w:p>
    <w:p w:rsidR="00977F8E" w:rsidRPr="009B225E" w:rsidRDefault="006856B9" w:rsidP="00911FC1">
      <w:pPr>
        <w:numPr>
          <w:ilvl w:val="0"/>
          <w:numId w:val="14"/>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 xml:space="preserve">ФИО экспертов, проверявших работы конкретной группы, указаны; </w:t>
      </w:r>
    </w:p>
    <w:p w:rsidR="00B10445" w:rsidRPr="00B10445" w:rsidRDefault="006856B9" w:rsidP="00911FC1">
      <w:pPr>
        <w:numPr>
          <w:ilvl w:val="0"/>
          <w:numId w:val="14"/>
        </w:numPr>
        <w:spacing w:after="0" w:line="276" w:lineRule="auto"/>
        <w:ind w:left="782" w:hanging="450"/>
        <w:rPr>
          <w:rFonts w:ascii="Times New Roman" w:hAnsi="Times New Roman" w:cs="Times New Roman"/>
          <w:b/>
          <w:sz w:val="28"/>
          <w:szCs w:val="28"/>
        </w:rPr>
      </w:pPr>
      <w:r w:rsidRPr="009B225E">
        <w:rPr>
          <w:rFonts w:ascii="Times New Roman" w:hAnsi="Times New Roman" w:cs="Times New Roman"/>
          <w:sz w:val="28"/>
          <w:szCs w:val="28"/>
        </w:rPr>
        <w:t xml:space="preserve">итоговый лист информации по конкретной группе заполнен (содержит сведения о количестве рассмотренных апелляций с повышением или понижением баллов, количестве отклоненных апелляций, количество апелляций без изменения баллов). </w:t>
      </w:r>
    </w:p>
    <w:p w:rsidR="000971B4" w:rsidRPr="009B225E" w:rsidRDefault="006856B9" w:rsidP="00B10445">
      <w:pPr>
        <w:spacing w:after="0" w:line="276" w:lineRule="auto"/>
        <w:ind w:left="567" w:firstLine="0"/>
        <w:rPr>
          <w:rFonts w:ascii="Times New Roman" w:hAnsi="Times New Roman" w:cs="Times New Roman"/>
          <w:b/>
          <w:sz w:val="28"/>
          <w:szCs w:val="28"/>
        </w:rPr>
      </w:pPr>
      <w:r w:rsidRPr="009B225E">
        <w:rPr>
          <w:rFonts w:ascii="Times New Roman" w:hAnsi="Times New Roman" w:cs="Times New Roman"/>
          <w:sz w:val="28"/>
          <w:szCs w:val="28"/>
        </w:rPr>
        <w:t xml:space="preserve"> </w:t>
      </w:r>
    </w:p>
    <w:p w:rsidR="000971B4" w:rsidRPr="009B225E" w:rsidRDefault="006856B9" w:rsidP="00911FC1">
      <w:pPr>
        <w:pStyle w:val="10"/>
        <w:numPr>
          <w:ilvl w:val="0"/>
          <w:numId w:val="8"/>
        </w:numPr>
        <w:tabs>
          <w:tab w:val="left" w:pos="284"/>
        </w:tabs>
        <w:spacing w:after="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ПОДГОТОВКА К РАССМОТРЕНИЮ АПЕЛЛЯЦИЙ</w:t>
      </w:r>
    </w:p>
    <w:p w:rsidR="000971B4" w:rsidRPr="009B225E" w:rsidRDefault="000971B4" w:rsidP="009B225E">
      <w:pPr>
        <w:spacing w:after="0" w:line="276" w:lineRule="auto"/>
        <w:ind w:left="0" w:firstLine="0"/>
        <w:rPr>
          <w:rFonts w:ascii="Times New Roman" w:hAnsi="Times New Roman" w:cs="Times New Roman"/>
          <w:sz w:val="28"/>
          <w:szCs w:val="28"/>
        </w:rPr>
      </w:pP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7</w:t>
      </w:r>
      <w:r w:rsidR="006856B9" w:rsidRPr="009B225E">
        <w:rPr>
          <w:rFonts w:ascii="Times New Roman" w:hAnsi="Times New Roman" w:cs="Times New Roman"/>
          <w:sz w:val="28"/>
          <w:szCs w:val="28"/>
        </w:rPr>
        <w:t>.1.</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Ответственный секретарь Комиссии организует работу членов Комиссии по подготовке материалов для обсуждения их на заседании Комиссии.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7</w:t>
      </w:r>
      <w:r w:rsidR="006856B9" w:rsidRPr="009B225E">
        <w:rPr>
          <w:rFonts w:ascii="Times New Roman" w:hAnsi="Times New Roman" w:cs="Times New Roman"/>
          <w:sz w:val="28"/>
          <w:szCs w:val="28"/>
        </w:rPr>
        <w:t>.2.</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Председатель Комиссии перед рассмотрением апелляций проводит координационное совещание членов конфликтной комиссии совместно с привлеченными экспертами, осуществившими перепроверку развернутых и (или) устных ответов апеллянтов</w:t>
      </w:r>
      <w:r w:rsidR="00EE6970" w:rsidRPr="009B225E">
        <w:rPr>
          <w:rFonts w:ascii="Times New Roman" w:hAnsi="Times New Roman" w:cs="Times New Roman"/>
          <w:sz w:val="28"/>
          <w:szCs w:val="28"/>
        </w:rPr>
        <w:t xml:space="preserve"> и составляет рабочие группы</w:t>
      </w:r>
      <w:r w:rsidR="006856B9" w:rsidRPr="009B225E">
        <w:rPr>
          <w:rFonts w:ascii="Times New Roman" w:hAnsi="Times New Roman" w:cs="Times New Roman"/>
          <w:sz w:val="28"/>
          <w:szCs w:val="28"/>
        </w:rPr>
        <w:t xml:space="preserve">.  </w:t>
      </w:r>
    </w:p>
    <w:p w:rsidR="00977F8E" w:rsidRPr="009B225E" w:rsidRDefault="00CC659A"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7</w:t>
      </w:r>
      <w:r w:rsidR="006856B9" w:rsidRPr="009B225E">
        <w:rPr>
          <w:rFonts w:ascii="Times New Roman" w:hAnsi="Times New Roman" w:cs="Times New Roman"/>
          <w:sz w:val="28"/>
          <w:szCs w:val="28"/>
        </w:rPr>
        <w:t>.3.</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Председатель ПК докладывает членам Комиссии о результатах перепроверки экзаменационных работ апеллянтов.  Доклад должен содержать пояснения по всем обнаруженным ошибкам оценивания, их классификации, особенностям применения критериев, возможным причинам ошибок, допущенных экспертами при первичной проверке. Доклад также должен содержать статистические данные: </w:t>
      </w:r>
    </w:p>
    <w:p w:rsidR="009B5158" w:rsidRPr="009B225E" w:rsidRDefault="006856B9" w:rsidP="00911FC1">
      <w:pPr>
        <w:numPr>
          <w:ilvl w:val="0"/>
          <w:numId w:val="15"/>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 xml:space="preserve">общее количество перепроверенных работ; </w:t>
      </w:r>
    </w:p>
    <w:p w:rsidR="009B5158" w:rsidRPr="009B225E" w:rsidRDefault="006856B9" w:rsidP="00911FC1">
      <w:pPr>
        <w:numPr>
          <w:ilvl w:val="0"/>
          <w:numId w:val="15"/>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количеств</w:t>
      </w:r>
      <w:r w:rsidR="009B5158" w:rsidRPr="009B225E">
        <w:rPr>
          <w:rFonts w:ascii="Times New Roman" w:hAnsi="Times New Roman" w:cs="Times New Roman"/>
          <w:sz w:val="28"/>
          <w:szCs w:val="28"/>
        </w:rPr>
        <w:t>о</w:t>
      </w:r>
      <w:r w:rsidRPr="009B225E">
        <w:rPr>
          <w:rFonts w:ascii="Times New Roman" w:hAnsi="Times New Roman" w:cs="Times New Roman"/>
          <w:sz w:val="28"/>
          <w:szCs w:val="28"/>
        </w:rPr>
        <w:t xml:space="preserve"> работ, в которых не обнаружено ошибок оценивания;</w:t>
      </w:r>
      <w:r w:rsidRPr="009B225E">
        <w:rPr>
          <w:rFonts w:ascii="Times New Roman" w:hAnsi="Times New Roman" w:cs="Times New Roman"/>
          <w:b/>
          <w:sz w:val="28"/>
          <w:szCs w:val="28"/>
        </w:rPr>
        <w:t xml:space="preserve"> </w:t>
      </w:r>
    </w:p>
    <w:p w:rsidR="00977F8E" w:rsidRPr="009B225E" w:rsidRDefault="006856B9" w:rsidP="00911FC1">
      <w:pPr>
        <w:numPr>
          <w:ilvl w:val="0"/>
          <w:numId w:val="15"/>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 xml:space="preserve">количество удовлетворенных апелляций без изменения общей суммы баллов; </w:t>
      </w:r>
    </w:p>
    <w:p w:rsidR="00977F8E" w:rsidRPr="009B225E" w:rsidRDefault="006856B9" w:rsidP="00911FC1">
      <w:pPr>
        <w:numPr>
          <w:ilvl w:val="0"/>
          <w:numId w:val="15"/>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 xml:space="preserve">количество работ, в которых обнаружены ошибки оценивания, вследствие чего ПК вносит предложение об изменении баллов в </w:t>
      </w:r>
      <w:r w:rsidR="000971B4" w:rsidRPr="009B225E">
        <w:rPr>
          <w:rFonts w:ascii="Times New Roman" w:hAnsi="Times New Roman" w:cs="Times New Roman"/>
          <w:sz w:val="28"/>
          <w:szCs w:val="28"/>
        </w:rPr>
        <w:t>удовлетворенных апелляциях</w:t>
      </w:r>
      <w:r w:rsidR="000A4763">
        <w:rPr>
          <w:rFonts w:ascii="Times New Roman" w:hAnsi="Times New Roman" w:cs="Times New Roman"/>
          <w:sz w:val="28"/>
          <w:szCs w:val="28"/>
        </w:rPr>
        <w:t>:</w:t>
      </w:r>
    </w:p>
    <w:p w:rsidR="00623D4B" w:rsidRPr="000A4763" w:rsidRDefault="006856B9" w:rsidP="00911FC1">
      <w:pPr>
        <w:pStyle w:val="a7"/>
        <w:numPr>
          <w:ilvl w:val="0"/>
          <w:numId w:val="16"/>
        </w:numPr>
        <w:spacing w:after="0" w:line="276" w:lineRule="auto"/>
        <w:rPr>
          <w:rFonts w:ascii="Times New Roman" w:eastAsia="Courier New" w:hAnsi="Times New Roman" w:cs="Times New Roman"/>
          <w:sz w:val="28"/>
          <w:szCs w:val="28"/>
        </w:rPr>
      </w:pPr>
      <w:r w:rsidRPr="000A4763">
        <w:rPr>
          <w:rFonts w:ascii="Times New Roman" w:hAnsi="Times New Roman" w:cs="Times New Roman"/>
          <w:sz w:val="28"/>
          <w:szCs w:val="28"/>
        </w:rPr>
        <w:t xml:space="preserve">в сторону повышения; </w:t>
      </w:r>
    </w:p>
    <w:p w:rsidR="00977F8E" w:rsidRPr="000A4763" w:rsidRDefault="00B03E90" w:rsidP="00911FC1">
      <w:pPr>
        <w:pStyle w:val="a7"/>
        <w:numPr>
          <w:ilvl w:val="0"/>
          <w:numId w:val="16"/>
        </w:numPr>
        <w:spacing w:after="0" w:line="276" w:lineRule="auto"/>
        <w:rPr>
          <w:rFonts w:ascii="Times New Roman" w:hAnsi="Times New Roman" w:cs="Times New Roman"/>
          <w:sz w:val="28"/>
          <w:szCs w:val="28"/>
        </w:rPr>
      </w:pPr>
      <w:r w:rsidRPr="000A4763">
        <w:rPr>
          <w:rFonts w:ascii="Times New Roman" w:hAnsi="Times New Roman" w:cs="Times New Roman"/>
          <w:sz w:val="28"/>
          <w:szCs w:val="28"/>
        </w:rPr>
        <w:t>в сторону понижения.</w:t>
      </w:r>
    </w:p>
    <w:p w:rsidR="00977F8E" w:rsidRPr="009B225E" w:rsidRDefault="00205C5D"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7</w:t>
      </w:r>
      <w:r w:rsidR="006856B9" w:rsidRPr="009B225E">
        <w:rPr>
          <w:rFonts w:ascii="Times New Roman" w:hAnsi="Times New Roman" w:cs="Times New Roman"/>
          <w:sz w:val="28"/>
          <w:szCs w:val="28"/>
        </w:rPr>
        <w:t>.4.</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Члены комиссии: </w:t>
      </w:r>
    </w:p>
    <w:p w:rsidR="00977F8E" w:rsidRPr="009B225E" w:rsidRDefault="006856B9" w:rsidP="00911FC1">
      <w:pPr>
        <w:numPr>
          <w:ilvl w:val="0"/>
          <w:numId w:val="17"/>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 xml:space="preserve">готовят апелляционные комплекты для их рассмотрения </w:t>
      </w:r>
      <w:r w:rsidR="000971B4" w:rsidRPr="009B225E">
        <w:rPr>
          <w:rFonts w:ascii="Times New Roman" w:hAnsi="Times New Roman" w:cs="Times New Roman"/>
          <w:sz w:val="28"/>
          <w:szCs w:val="28"/>
        </w:rPr>
        <w:t>на заседании в дистанционной форме</w:t>
      </w:r>
      <w:r w:rsidRPr="009B225E">
        <w:rPr>
          <w:rFonts w:ascii="Times New Roman" w:hAnsi="Times New Roman" w:cs="Times New Roman"/>
          <w:sz w:val="28"/>
          <w:szCs w:val="28"/>
        </w:rPr>
        <w:t xml:space="preserve">; </w:t>
      </w:r>
    </w:p>
    <w:p w:rsidR="00977F8E" w:rsidRPr="009B225E" w:rsidRDefault="006856B9" w:rsidP="00911FC1">
      <w:pPr>
        <w:numPr>
          <w:ilvl w:val="0"/>
          <w:numId w:val="17"/>
        </w:numPr>
        <w:spacing w:after="0" w:line="276" w:lineRule="auto"/>
        <w:ind w:left="782" w:hanging="450"/>
        <w:rPr>
          <w:rFonts w:ascii="Times New Roman" w:hAnsi="Times New Roman" w:cs="Times New Roman"/>
          <w:sz w:val="28"/>
          <w:szCs w:val="28"/>
        </w:rPr>
      </w:pPr>
      <w:r w:rsidRPr="009B225E">
        <w:rPr>
          <w:rFonts w:ascii="Times New Roman" w:hAnsi="Times New Roman" w:cs="Times New Roman"/>
          <w:sz w:val="28"/>
          <w:szCs w:val="28"/>
        </w:rPr>
        <w:t xml:space="preserve">проверяют готовность помещений для работы Комиссии с апеллянтами: </w:t>
      </w:r>
    </w:p>
    <w:p w:rsidR="000971B4" w:rsidRPr="009B225E" w:rsidRDefault="006856B9" w:rsidP="00911FC1">
      <w:pPr>
        <w:numPr>
          <w:ilvl w:val="2"/>
          <w:numId w:val="18"/>
        </w:numPr>
        <w:spacing w:after="0" w:line="276" w:lineRule="auto"/>
        <w:ind w:left="1712" w:hanging="360"/>
        <w:rPr>
          <w:rFonts w:ascii="Times New Roman" w:hAnsi="Times New Roman" w:cs="Times New Roman"/>
          <w:color w:val="auto"/>
          <w:sz w:val="28"/>
          <w:szCs w:val="28"/>
        </w:rPr>
      </w:pPr>
      <w:r w:rsidRPr="009B225E">
        <w:rPr>
          <w:rFonts w:ascii="Times New Roman" w:hAnsi="Times New Roman" w:cs="Times New Roman"/>
          <w:color w:val="auto"/>
          <w:sz w:val="28"/>
          <w:szCs w:val="28"/>
        </w:rPr>
        <w:t>нали</w:t>
      </w:r>
      <w:r w:rsidR="000971B4" w:rsidRPr="009B225E">
        <w:rPr>
          <w:rFonts w:ascii="Times New Roman" w:hAnsi="Times New Roman" w:cs="Times New Roman"/>
          <w:color w:val="auto"/>
          <w:sz w:val="28"/>
          <w:szCs w:val="28"/>
        </w:rPr>
        <w:t xml:space="preserve">чие необходимых </w:t>
      </w:r>
      <w:r w:rsidR="00EE6970" w:rsidRPr="009B225E">
        <w:rPr>
          <w:rFonts w:ascii="Times New Roman" w:hAnsi="Times New Roman" w:cs="Times New Roman"/>
          <w:color w:val="auto"/>
          <w:sz w:val="28"/>
          <w:szCs w:val="28"/>
        </w:rPr>
        <w:t xml:space="preserve">автоматизированных </w:t>
      </w:r>
      <w:r w:rsidR="005326D4" w:rsidRPr="009B225E">
        <w:rPr>
          <w:rFonts w:ascii="Times New Roman" w:hAnsi="Times New Roman" w:cs="Times New Roman"/>
          <w:color w:val="auto"/>
          <w:sz w:val="28"/>
          <w:szCs w:val="28"/>
        </w:rPr>
        <w:t>рабочих мест</w:t>
      </w:r>
      <w:r w:rsidR="000971B4" w:rsidRPr="009B225E">
        <w:rPr>
          <w:rFonts w:ascii="Times New Roman" w:hAnsi="Times New Roman" w:cs="Times New Roman"/>
          <w:color w:val="auto"/>
          <w:sz w:val="28"/>
          <w:szCs w:val="28"/>
        </w:rPr>
        <w:t>;</w:t>
      </w:r>
    </w:p>
    <w:p w:rsidR="00977F8E" w:rsidRPr="009B225E" w:rsidRDefault="006856B9" w:rsidP="00911FC1">
      <w:pPr>
        <w:numPr>
          <w:ilvl w:val="2"/>
          <w:numId w:val="18"/>
        </w:numPr>
        <w:spacing w:after="0" w:line="276" w:lineRule="auto"/>
        <w:ind w:left="1712" w:hanging="360"/>
        <w:rPr>
          <w:rFonts w:ascii="Times New Roman" w:hAnsi="Times New Roman" w:cs="Times New Roman"/>
          <w:color w:val="auto"/>
          <w:sz w:val="28"/>
          <w:szCs w:val="28"/>
        </w:rPr>
      </w:pPr>
      <w:r w:rsidRPr="009B225E">
        <w:rPr>
          <w:rFonts w:ascii="Times New Roman" w:hAnsi="Times New Roman" w:cs="Times New Roman"/>
          <w:color w:val="auto"/>
          <w:sz w:val="28"/>
          <w:szCs w:val="28"/>
        </w:rPr>
        <w:t>наличие достаточного количества Уведомлений (У-33)</w:t>
      </w:r>
      <w:r w:rsidR="000971B4" w:rsidRPr="009B225E">
        <w:rPr>
          <w:rFonts w:ascii="Times New Roman" w:hAnsi="Times New Roman" w:cs="Times New Roman"/>
          <w:color w:val="auto"/>
          <w:sz w:val="28"/>
          <w:szCs w:val="28"/>
        </w:rPr>
        <w:t>;</w:t>
      </w:r>
      <w:r w:rsidRPr="009B225E">
        <w:rPr>
          <w:rFonts w:ascii="Times New Roman" w:hAnsi="Times New Roman" w:cs="Times New Roman"/>
          <w:color w:val="auto"/>
          <w:sz w:val="28"/>
          <w:szCs w:val="28"/>
        </w:rPr>
        <w:t xml:space="preserve"> </w:t>
      </w:r>
    </w:p>
    <w:p w:rsidR="00977F8E" w:rsidRPr="009B225E" w:rsidRDefault="006856B9" w:rsidP="00911FC1">
      <w:pPr>
        <w:numPr>
          <w:ilvl w:val="2"/>
          <w:numId w:val="18"/>
        </w:numPr>
        <w:spacing w:after="0" w:line="276" w:lineRule="auto"/>
        <w:ind w:left="1712" w:hanging="360"/>
        <w:rPr>
          <w:rFonts w:ascii="Times New Roman" w:hAnsi="Times New Roman" w:cs="Times New Roman"/>
          <w:color w:val="auto"/>
          <w:sz w:val="28"/>
          <w:szCs w:val="28"/>
        </w:rPr>
      </w:pPr>
      <w:r w:rsidRPr="009B225E">
        <w:rPr>
          <w:rFonts w:ascii="Times New Roman" w:hAnsi="Times New Roman" w:cs="Times New Roman"/>
          <w:color w:val="auto"/>
          <w:sz w:val="28"/>
          <w:szCs w:val="28"/>
        </w:rPr>
        <w:t>гото</w:t>
      </w:r>
      <w:r w:rsidR="00EE6970" w:rsidRPr="009B225E">
        <w:rPr>
          <w:rFonts w:ascii="Times New Roman" w:hAnsi="Times New Roman" w:cs="Times New Roman"/>
          <w:color w:val="auto"/>
          <w:sz w:val="28"/>
          <w:szCs w:val="28"/>
        </w:rPr>
        <w:t>вность системы видеонаблюдения;</w:t>
      </w:r>
    </w:p>
    <w:p w:rsidR="00EE6970" w:rsidRDefault="00EE6970" w:rsidP="00911FC1">
      <w:pPr>
        <w:numPr>
          <w:ilvl w:val="2"/>
          <w:numId w:val="18"/>
        </w:numPr>
        <w:spacing w:after="0" w:line="276" w:lineRule="auto"/>
        <w:ind w:left="1712" w:hanging="360"/>
        <w:rPr>
          <w:rFonts w:ascii="Times New Roman" w:hAnsi="Times New Roman" w:cs="Times New Roman"/>
          <w:color w:val="auto"/>
          <w:sz w:val="28"/>
          <w:szCs w:val="28"/>
        </w:rPr>
      </w:pPr>
      <w:r w:rsidRPr="009B225E">
        <w:rPr>
          <w:rFonts w:ascii="Times New Roman" w:hAnsi="Times New Roman" w:cs="Times New Roman"/>
          <w:color w:val="auto"/>
          <w:sz w:val="28"/>
          <w:szCs w:val="28"/>
        </w:rPr>
        <w:t>готовность видеозаписи заседания</w:t>
      </w:r>
      <w:r w:rsidR="005110F0" w:rsidRPr="009B225E">
        <w:rPr>
          <w:rFonts w:ascii="Times New Roman" w:hAnsi="Times New Roman" w:cs="Times New Roman"/>
          <w:color w:val="auto"/>
          <w:sz w:val="28"/>
          <w:szCs w:val="28"/>
        </w:rPr>
        <w:t xml:space="preserve"> в дистанционном формате</w:t>
      </w:r>
      <w:r w:rsidRPr="009B225E">
        <w:rPr>
          <w:rFonts w:ascii="Times New Roman" w:hAnsi="Times New Roman" w:cs="Times New Roman"/>
          <w:color w:val="auto"/>
          <w:sz w:val="28"/>
          <w:szCs w:val="28"/>
        </w:rPr>
        <w:t>.</w:t>
      </w:r>
    </w:p>
    <w:p w:rsidR="00D13064" w:rsidRPr="009B225E" w:rsidRDefault="00D13064" w:rsidP="00D13064">
      <w:pPr>
        <w:spacing w:after="0" w:line="276" w:lineRule="auto"/>
        <w:ind w:left="1712" w:firstLine="0"/>
        <w:rPr>
          <w:rFonts w:ascii="Times New Roman" w:hAnsi="Times New Roman" w:cs="Times New Roman"/>
          <w:color w:val="auto"/>
          <w:sz w:val="28"/>
          <w:szCs w:val="28"/>
        </w:rPr>
      </w:pPr>
    </w:p>
    <w:p w:rsidR="00977F8E" w:rsidRPr="009B225E" w:rsidRDefault="006856B9" w:rsidP="00911FC1">
      <w:pPr>
        <w:pStyle w:val="10"/>
        <w:numPr>
          <w:ilvl w:val="0"/>
          <w:numId w:val="8"/>
        </w:numPr>
        <w:tabs>
          <w:tab w:val="left" w:pos="142"/>
          <w:tab w:val="left" w:pos="284"/>
        </w:tabs>
        <w:spacing w:after="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ПОРЯДОК РАССМОТРЕНИЯ АПЕЛЛЯЦИЙ</w:t>
      </w:r>
      <w:r w:rsidR="002E64DD">
        <w:rPr>
          <w:rFonts w:ascii="Times New Roman" w:hAnsi="Times New Roman" w:cs="Times New Roman"/>
          <w:sz w:val="28"/>
          <w:szCs w:val="28"/>
        </w:rPr>
        <w:t xml:space="preserve"> О НЕСОГЛАСИИ С ВЫСТАВЛЕННЫМИ БАЛЛАМИ</w:t>
      </w:r>
    </w:p>
    <w:p w:rsidR="00977F8E" w:rsidRPr="009B225E" w:rsidRDefault="006856B9"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 </w:t>
      </w:r>
    </w:p>
    <w:p w:rsidR="008F5308" w:rsidRDefault="00205C5D" w:rsidP="008F5308">
      <w:pPr>
        <w:autoSpaceDE w:val="0"/>
        <w:autoSpaceDN w:val="0"/>
        <w:adjustRightInd w:val="0"/>
        <w:spacing w:after="0" w:line="276" w:lineRule="auto"/>
        <w:ind w:left="0" w:firstLine="0"/>
        <w:jc w:val="left"/>
        <w:rPr>
          <w:rFonts w:ascii="Times New Roman" w:eastAsiaTheme="minorEastAsia" w:hAnsi="Times New Roman" w:cs="Times New Roman"/>
          <w:color w:val="auto"/>
          <w:sz w:val="28"/>
          <w:szCs w:val="28"/>
        </w:rPr>
      </w:pPr>
      <w:r w:rsidRPr="009B225E">
        <w:rPr>
          <w:rFonts w:ascii="Times New Roman" w:hAnsi="Times New Roman" w:cs="Times New Roman"/>
          <w:sz w:val="28"/>
          <w:szCs w:val="28"/>
        </w:rPr>
        <w:t>8</w:t>
      </w:r>
      <w:r w:rsidR="006856B9" w:rsidRPr="009B225E">
        <w:rPr>
          <w:rFonts w:ascii="Times New Roman" w:hAnsi="Times New Roman" w:cs="Times New Roman"/>
          <w:sz w:val="28"/>
          <w:szCs w:val="28"/>
        </w:rPr>
        <w:t>.1.</w:t>
      </w:r>
      <w:r w:rsidR="006856B9" w:rsidRPr="009B225E">
        <w:rPr>
          <w:rFonts w:ascii="Times New Roman" w:eastAsia="Arial" w:hAnsi="Times New Roman" w:cs="Times New Roman"/>
          <w:sz w:val="28"/>
          <w:szCs w:val="28"/>
        </w:rPr>
        <w:t xml:space="preserve"> </w:t>
      </w:r>
      <w:r w:rsidR="008F5308">
        <w:rPr>
          <w:rFonts w:ascii="Times New Roman" w:eastAsiaTheme="minorEastAsia" w:hAnsi="Times New Roman" w:cs="Times New Roman"/>
          <w:color w:val="auto"/>
          <w:sz w:val="28"/>
          <w:szCs w:val="28"/>
        </w:rPr>
        <w:t>Апелляция о несогласии с выставленными баллами может рассматриваться в присутствии</w:t>
      </w:r>
      <w:r w:rsidR="00803588">
        <w:rPr>
          <w:rFonts w:ascii="Times New Roman" w:eastAsiaTheme="minorEastAsia" w:hAnsi="Times New Roman" w:cs="Times New Roman"/>
          <w:color w:val="auto"/>
          <w:sz w:val="28"/>
          <w:szCs w:val="28"/>
        </w:rPr>
        <w:t xml:space="preserve"> апеллянта</w:t>
      </w:r>
      <w:r w:rsidR="008F5308">
        <w:rPr>
          <w:rFonts w:ascii="Times New Roman" w:eastAsiaTheme="minorEastAsia" w:hAnsi="Times New Roman" w:cs="Times New Roman"/>
          <w:color w:val="auto"/>
          <w:sz w:val="28"/>
          <w:szCs w:val="28"/>
        </w:rPr>
        <w:t>, родителей или законных представителей, а также без</w:t>
      </w:r>
    </w:p>
    <w:p w:rsidR="008F5308" w:rsidRDefault="008F5308" w:rsidP="00E064FD">
      <w:pPr>
        <w:autoSpaceDE w:val="0"/>
        <w:autoSpaceDN w:val="0"/>
        <w:adjustRightInd w:val="0"/>
        <w:spacing w:after="0" w:line="276" w:lineRule="auto"/>
        <w:ind w:left="0" w:firstLine="0"/>
        <w:jc w:val="left"/>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присутствия; родители или законные представители должны иметь</w:t>
      </w:r>
      <w:r w:rsidR="00E064FD">
        <w:rPr>
          <w:rFonts w:ascii="Times New Roman" w:eastAsiaTheme="minorEastAsia" w:hAnsi="Times New Roman" w:cs="Times New Roman"/>
          <w:color w:val="auto"/>
          <w:sz w:val="28"/>
          <w:szCs w:val="28"/>
        </w:rPr>
        <w:t xml:space="preserve"> </w:t>
      </w:r>
      <w:r>
        <w:rPr>
          <w:rFonts w:ascii="Times New Roman" w:eastAsiaTheme="minorEastAsia" w:hAnsi="Times New Roman" w:cs="Times New Roman"/>
          <w:color w:val="auto"/>
          <w:sz w:val="28"/>
          <w:szCs w:val="28"/>
        </w:rPr>
        <w:t>документы, удостоверяющие личность и подтверждающие родство</w:t>
      </w:r>
      <w:r w:rsidR="00E064FD">
        <w:rPr>
          <w:rFonts w:ascii="Times New Roman" w:eastAsiaTheme="minorEastAsia" w:hAnsi="Times New Roman" w:cs="Times New Roman"/>
          <w:color w:val="auto"/>
          <w:sz w:val="28"/>
          <w:szCs w:val="28"/>
        </w:rPr>
        <w:t>.</w:t>
      </w:r>
    </w:p>
    <w:p w:rsidR="00E064FD" w:rsidRDefault="00E064FD" w:rsidP="00AB5DDE">
      <w:pPr>
        <w:autoSpaceDE w:val="0"/>
        <w:autoSpaceDN w:val="0"/>
        <w:adjustRightInd w:val="0"/>
        <w:spacing w:after="0" w:line="276" w:lineRule="auto"/>
        <w:ind w:left="0" w:firstLine="0"/>
        <w:rPr>
          <w:rFonts w:ascii="Times New Roman" w:eastAsia="Arial" w:hAnsi="Times New Roman" w:cs="Times New Roman"/>
          <w:sz w:val="28"/>
          <w:szCs w:val="28"/>
        </w:rPr>
      </w:pPr>
      <w:r>
        <w:rPr>
          <w:rFonts w:ascii="Times New Roman" w:eastAsiaTheme="minorEastAsia" w:hAnsi="Times New Roman" w:cs="Times New Roman"/>
          <w:color w:val="auto"/>
          <w:sz w:val="28"/>
          <w:szCs w:val="28"/>
        </w:rPr>
        <w:t xml:space="preserve">8.2. Апеллянту рекомендуется заранее ознакомиться с </w:t>
      </w:r>
      <w:r w:rsidR="00AB5DDE">
        <w:rPr>
          <w:rFonts w:ascii="Times New Roman" w:eastAsiaTheme="minorEastAsia" w:hAnsi="Times New Roman" w:cs="Times New Roman"/>
          <w:color w:val="auto"/>
          <w:sz w:val="28"/>
          <w:szCs w:val="28"/>
        </w:rPr>
        <w:t>образами бланков в своем личном кабинете, расположенном в Сервисе ГИА-11.</w:t>
      </w:r>
    </w:p>
    <w:p w:rsidR="00977F8E" w:rsidRPr="009B225E" w:rsidRDefault="00E064FD" w:rsidP="009B225E">
      <w:pPr>
        <w:spacing w:after="0" w:line="276" w:lineRule="auto"/>
        <w:ind w:left="0" w:firstLine="0"/>
        <w:rPr>
          <w:rFonts w:ascii="Times New Roman" w:hAnsi="Times New Roman" w:cs="Times New Roman"/>
          <w:color w:val="FF0000"/>
          <w:sz w:val="28"/>
          <w:szCs w:val="28"/>
        </w:rPr>
      </w:pPr>
      <w:r>
        <w:rPr>
          <w:rFonts w:ascii="Times New Roman" w:hAnsi="Times New Roman" w:cs="Times New Roman"/>
          <w:color w:val="auto"/>
          <w:sz w:val="28"/>
          <w:szCs w:val="28"/>
        </w:rPr>
        <w:t>8.</w:t>
      </w:r>
      <w:r w:rsidR="00AB5DDE">
        <w:rPr>
          <w:rFonts w:ascii="Times New Roman" w:hAnsi="Times New Roman" w:cs="Times New Roman"/>
          <w:color w:val="auto"/>
          <w:sz w:val="28"/>
          <w:szCs w:val="28"/>
        </w:rPr>
        <w:t>3</w:t>
      </w:r>
      <w:r>
        <w:rPr>
          <w:rFonts w:ascii="Times New Roman" w:hAnsi="Times New Roman" w:cs="Times New Roman"/>
          <w:color w:val="auto"/>
          <w:sz w:val="28"/>
          <w:szCs w:val="28"/>
        </w:rPr>
        <w:t xml:space="preserve">. </w:t>
      </w:r>
      <w:r w:rsidR="006856B9" w:rsidRPr="009B225E">
        <w:rPr>
          <w:rFonts w:ascii="Times New Roman" w:hAnsi="Times New Roman" w:cs="Times New Roman"/>
          <w:color w:val="auto"/>
          <w:sz w:val="28"/>
          <w:szCs w:val="28"/>
        </w:rPr>
        <w:t xml:space="preserve">Рассмотрение апелляций проводится </w:t>
      </w:r>
      <w:r w:rsidR="005110F0" w:rsidRPr="009B225E">
        <w:rPr>
          <w:rFonts w:ascii="Times New Roman" w:hAnsi="Times New Roman" w:cs="Times New Roman"/>
          <w:color w:val="auto"/>
          <w:sz w:val="28"/>
          <w:szCs w:val="28"/>
        </w:rPr>
        <w:t xml:space="preserve">рабочими группами </w:t>
      </w:r>
      <w:r w:rsidR="006856B9" w:rsidRPr="009B225E">
        <w:rPr>
          <w:rFonts w:ascii="Times New Roman" w:hAnsi="Times New Roman" w:cs="Times New Roman"/>
          <w:color w:val="auto"/>
          <w:sz w:val="28"/>
          <w:szCs w:val="28"/>
        </w:rPr>
        <w:t>Комиссии</w:t>
      </w:r>
      <w:r w:rsidR="000971B4" w:rsidRPr="009B225E">
        <w:rPr>
          <w:rFonts w:ascii="Times New Roman" w:hAnsi="Times New Roman" w:cs="Times New Roman"/>
          <w:color w:val="auto"/>
          <w:sz w:val="28"/>
          <w:szCs w:val="28"/>
        </w:rPr>
        <w:t xml:space="preserve"> в дистанционной форме</w:t>
      </w:r>
      <w:r w:rsidR="006856B9" w:rsidRPr="009B225E">
        <w:rPr>
          <w:rFonts w:ascii="Times New Roman" w:hAnsi="Times New Roman" w:cs="Times New Roman"/>
          <w:color w:val="auto"/>
          <w:sz w:val="28"/>
          <w:szCs w:val="28"/>
        </w:rPr>
        <w:t xml:space="preserve">. В состав каждой рабочей группы входят 1 член Комиссии и </w:t>
      </w:r>
      <w:r w:rsidR="008A625E" w:rsidRPr="009B225E">
        <w:rPr>
          <w:rFonts w:ascii="Times New Roman" w:hAnsi="Times New Roman" w:cs="Times New Roman"/>
          <w:color w:val="auto"/>
          <w:sz w:val="28"/>
          <w:szCs w:val="28"/>
        </w:rPr>
        <w:t>1</w:t>
      </w:r>
      <w:r w:rsidR="000971B4" w:rsidRPr="009B225E">
        <w:rPr>
          <w:rFonts w:ascii="Times New Roman" w:hAnsi="Times New Roman" w:cs="Times New Roman"/>
          <w:color w:val="auto"/>
          <w:sz w:val="28"/>
          <w:szCs w:val="28"/>
        </w:rPr>
        <w:t xml:space="preserve"> эксперт</w:t>
      </w:r>
      <w:r w:rsidR="006856B9" w:rsidRPr="009B225E">
        <w:rPr>
          <w:rFonts w:ascii="Times New Roman" w:hAnsi="Times New Roman" w:cs="Times New Roman"/>
          <w:color w:val="auto"/>
          <w:sz w:val="28"/>
          <w:szCs w:val="28"/>
        </w:rPr>
        <w:t xml:space="preserve"> ПК. </w:t>
      </w:r>
    </w:p>
    <w:p w:rsidR="00977F8E" w:rsidRPr="009B225E" w:rsidRDefault="00205C5D"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8</w:t>
      </w:r>
      <w:r w:rsidR="006856B9" w:rsidRPr="009B225E">
        <w:rPr>
          <w:rFonts w:ascii="Times New Roman" w:hAnsi="Times New Roman" w:cs="Times New Roman"/>
          <w:sz w:val="28"/>
          <w:szCs w:val="28"/>
        </w:rPr>
        <w:t>.</w:t>
      </w:r>
      <w:r w:rsidR="00E064FD">
        <w:rPr>
          <w:rFonts w:ascii="Times New Roman" w:hAnsi="Times New Roman" w:cs="Times New Roman"/>
          <w:sz w:val="28"/>
          <w:szCs w:val="28"/>
        </w:rPr>
        <w:t>3</w:t>
      </w:r>
      <w:r w:rsidR="006856B9" w:rsidRPr="009B225E">
        <w:rPr>
          <w:rFonts w:ascii="Times New Roman" w:hAnsi="Times New Roman" w:cs="Times New Roman"/>
          <w:sz w:val="28"/>
          <w:szCs w:val="28"/>
        </w:rPr>
        <w:t>.</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Рассмотрение апелляций в рабочих группах состоит из следующих последовательных процедур: </w:t>
      </w:r>
    </w:p>
    <w:p w:rsidR="000971B4" w:rsidRPr="009B225E" w:rsidRDefault="005326D4" w:rsidP="00911FC1">
      <w:pPr>
        <w:pStyle w:val="a7"/>
        <w:numPr>
          <w:ilvl w:val="0"/>
          <w:numId w:val="19"/>
        </w:numPr>
        <w:tabs>
          <w:tab w:val="left" w:pos="993"/>
        </w:tabs>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п</w:t>
      </w:r>
      <w:r w:rsidR="000971B4" w:rsidRPr="009B225E">
        <w:rPr>
          <w:rFonts w:ascii="Times New Roman" w:hAnsi="Times New Roman" w:cs="Times New Roman"/>
          <w:sz w:val="28"/>
          <w:szCs w:val="28"/>
        </w:rPr>
        <w:t xml:space="preserve">одключение к </w:t>
      </w:r>
      <w:r w:rsidR="00EE6970" w:rsidRPr="009B225E">
        <w:rPr>
          <w:rFonts w:ascii="Times New Roman" w:hAnsi="Times New Roman" w:cs="Times New Roman"/>
          <w:sz w:val="28"/>
          <w:szCs w:val="28"/>
        </w:rPr>
        <w:t>дистанционному</w:t>
      </w:r>
      <w:r w:rsidR="000971B4" w:rsidRPr="009B225E">
        <w:rPr>
          <w:rFonts w:ascii="Times New Roman" w:hAnsi="Times New Roman" w:cs="Times New Roman"/>
          <w:sz w:val="28"/>
          <w:szCs w:val="28"/>
        </w:rPr>
        <w:t xml:space="preserve"> заседанию</w:t>
      </w:r>
      <w:r w:rsidR="00EE6970" w:rsidRPr="009B225E">
        <w:rPr>
          <w:rFonts w:ascii="Times New Roman" w:hAnsi="Times New Roman" w:cs="Times New Roman"/>
          <w:sz w:val="28"/>
          <w:szCs w:val="28"/>
        </w:rPr>
        <w:t xml:space="preserve"> с участником;</w:t>
      </w:r>
    </w:p>
    <w:p w:rsidR="00977F8E" w:rsidRPr="009B225E" w:rsidRDefault="006856B9" w:rsidP="00911FC1">
      <w:pPr>
        <w:numPr>
          <w:ilvl w:val="0"/>
          <w:numId w:val="19"/>
        </w:numPr>
        <w:tabs>
          <w:tab w:val="left" w:pos="993"/>
        </w:tabs>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идентификация личности апеллянта, его родителей (законных представителей); </w:t>
      </w:r>
    </w:p>
    <w:p w:rsidR="00977F8E" w:rsidRPr="009B225E" w:rsidRDefault="006856B9" w:rsidP="00911FC1">
      <w:pPr>
        <w:numPr>
          <w:ilvl w:val="0"/>
          <w:numId w:val="19"/>
        </w:numPr>
        <w:tabs>
          <w:tab w:val="left" w:pos="993"/>
        </w:tabs>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предъявление апеллянту материалов апелляционного комплекта документов; </w:t>
      </w:r>
    </w:p>
    <w:p w:rsidR="00977F8E" w:rsidRPr="009B225E" w:rsidRDefault="006856B9" w:rsidP="00911FC1">
      <w:pPr>
        <w:numPr>
          <w:ilvl w:val="0"/>
          <w:numId w:val="19"/>
        </w:numPr>
        <w:tabs>
          <w:tab w:val="left" w:pos="993"/>
        </w:tabs>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проверка апеллянтом правильности распознавания информации</w:t>
      </w:r>
      <w:r w:rsidR="008A625E" w:rsidRPr="009B225E">
        <w:rPr>
          <w:rFonts w:ascii="Times New Roman" w:hAnsi="Times New Roman" w:cs="Times New Roman"/>
          <w:sz w:val="28"/>
          <w:szCs w:val="28"/>
        </w:rPr>
        <w:t>, содержащейся в</w:t>
      </w:r>
      <w:r w:rsidRPr="009B225E">
        <w:rPr>
          <w:rFonts w:ascii="Times New Roman" w:hAnsi="Times New Roman" w:cs="Times New Roman"/>
          <w:sz w:val="28"/>
          <w:szCs w:val="28"/>
        </w:rPr>
        <w:t xml:space="preserve"> бланк</w:t>
      </w:r>
      <w:r w:rsidR="008A625E" w:rsidRPr="009B225E">
        <w:rPr>
          <w:rFonts w:ascii="Times New Roman" w:hAnsi="Times New Roman" w:cs="Times New Roman"/>
          <w:sz w:val="28"/>
          <w:szCs w:val="28"/>
        </w:rPr>
        <w:t>ах</w:t>
      </w:r>
      <w:r w:rsidRPr="009B225E">
        <w:rPr>
          <w:rFonts w:ascii="Times New Roman" w:hAnsi="Times New Roman" w:cs="Times New Roman"/>
          <w:sz w:val="28"/>
          <w:szCs w:val="28"/>
        </w:rPr>
        <w:t xml:space="preserve">; </w:t>
      </w:r>
    </w:p>
    <w:p w:rsidR="00977F8E" w:rsidRPr="009B225E" w:rsidRDefault="006856B9" w:rsidP="00911FC1">
      <w:pPr>
        <w:numPr>
          <w:ilvl w:val="0"/>
          <w:numId w:val="19"/>
        </w:numPr>
        <w:tabs>
          <w:tab w:val="left" w:pos="993"/>
        </w:tabs>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ознакомление апеллянта с заключением экспертов; </w:t>
      </w:r>
    </w:p>
    <w:p w:rsidR="00977F8E" w:rsidRPr="009B225E" w:rsidRDefault="006856B9" w:rsidP="00911FC1">
      <w:pPr>
        <w:numPr>
          <w:ilvl w:val="0"/>
          <w:numId w:val="19"/>
        </w:numPr>
        <w:tabs>
          <w:tab w:val="left" w:pos="993"/>
        </w:tabs>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разъяснения экспертов по оцениванию развернутых и (или) устных ответов апеллянта (при необходимости); </w:t>
      </w:r>
    </w:p>
    <w:p w:rsidR="00977F8E" w:rsidRPr="009B225E" w:rsidRDefault="006856B9" w:rsidP="00911FC1">
      <w:pPr>
        <w:numPr>
          <w:ilvl w:val="0"/>
          <w:numId w:val="19"/>
        </w:numPr>
        <w:tabs>
          <w:tab w:val="left" w:pos="993"/>
        </w:tabs>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оформление протоколов рассмотрения апелляции;  </w:t>
      </w:r>
    </w:p>
    <w:p w:rsidR="00977F8E" w:rsidRPr="009B225E" w:rsidRDefault="00EE6970" w:rsidP="00911FC1">
      <w:pPr>
        <w:numPr>
          <w:ilvl w:val="0"/>
          <w:numId w:val="19"/>
        </w:numPr>
        <w:tabs>
          <w:tab w:val="left" w:pos="993"/>
        </w:tabs>
        <w:spacing w:after="0" w:line="276" w:lineRule="auto"/>
        <w:ind w:left="782" w:hanging="357"/>
        <w:rPr>
          <w:rFonts w:ascii="Times New Roman" w:hAnsi="Times New Roman" w:cs="Times New Roman"/>
          <w:color w:val="auto"/>
          <w:sz w:val="28"/>
          <w:szCs w:val="28"/>
        </w:rPr>
      </w:pPr>
      <w:r w:rsidRPr="009B225E">
        <w:rPr>
          <w:rFonts w:ascii="Times New Roman" w:hAnsi="Times New Roman" w:cs="Times New Roman"/>
          <w:color w:val="auto"/>
          <w:sz w:val="28"/>
          <w:szCs w:val="28"/>
        </w:rPr>
        <w:t>ознакомление апеллянта</w:t>
      </w:r>
      <w:r w:rsidR="006856B9" w:rsidRPr="009B225E">
        <w:rPr>
          <w:rFonts w:ascii="Times New Roman" w:hAnsi="Times New Roman" w:cs="Times New Roman"/>
          <w:color w:val="auto"/>
          <w:sz w:val="28"/>
          <w:szCs w:val="28"/>
        </w:rPr>
        <w:t xml:space="preserve"> о результатах рассмотрения его апелляции (в случае ее удовлетворения</w:t>
      </w:r>
      <w:r w:rsidR="00AE0740" w:rsidRPr="009B225E">
        <w:rPr>
          <w:rFonts w:ascii="Times New Roman" w:hAnsi="Times New Roman" w:cs="Times New Roman"/>
          <w:color w:val="auto"/>
          <w:sz w:val="28"/>
          <w:szCs w:val="28"/>
        </w:rPr>
        <w:t xml:space="preserve"> или отклонения</w:t>
      </w:r>
      <w:r w:rsidR="006856B9" w:rsidRPr="009B225E">
        <w:rPr>
          <w:rFonts w:ascii="Times New Roman" w:hAnsi="Times New Roman" w:cs="Times New Roman"/>
          <w:color w:val="auto"/>
          <w:sz w:val="28"/>
          <w:szCs w:val="28"/>
        </w:rPr>
        <w:t xml:space="preserve">). </w:t>
      </w:r>
    </w:p>
    <w:p w:rsidR="00977F8E" w:rsidRPr="000A4763" w:rsidRDefault="006856B9" w:rsidP="00911FC1">
      <w:pPr>
        <w:pStyle w:val="a7"/>
        <w:numPr>
          <w:ilvl w:val="1"/>
          <w:numId w:val="9"/>
        </w:numPr>
        <w:spacing w:after="0" w:line="276" w:lineRule="auto"/>
        <w:ind w:left="0" w:firstLine="0"/>
        <w:rPr>
          <w:rFonts w:ascii="Times New Roman" w:hAnsi="Times New Roman" w:cs="Times New Roman"/>
          <w:color w:val="auto"/>
          <w:sz w:val="28"/>
          <w:szCs w:val="28"/>
        </w:rPr>
      </w:pPr>
      <w:r w:rsidRPr="00E064FD">
        <w:rPr>
          <w:rFonts w:ascii="Times New Roman" w:hAnsi="Times New Roman" w:cs="Times New Roman"/>
          <w:sz w:val="28"/>
          <w:szCs w:val="28"/>
        </w:rPr>
        <w:t xml:space="preserve">Время, рекомендуемое на рассмотрение одной апелляции (включая разъяснения по оцениванию развернутых и (или) устных ответов), не </w:t>
      </w:r>
      <w:r w:rsidRPr="000A4763">
        <w:rPr>
          <w:rFonts w:ascii="Times New Roman" w:hAnsi="Times New Roman" w:cs="Times New Roman"/>
          <w:color w:val="auto"/>
          <w:sz w:val="28"/>
          <w:szCs w:val="28"/>
        </w:rPr>
        <w:t xml:space="preserve">более </w:t>
      </w:r>
      <w:r w:rsidR="00C725BC" w:rsidRPr="000A4763">
        <w:rPr>
          <w:rFonts w:ascii="Times New Roman" w:hAnsi="Times New Roman" w:cs="Times New Roman"/>
          <w:color w:val="auto"/>
          <w:sz w:val="28"/>
          <w:szCs w:val="28"/>
        </w:rPr>
        <w:t>2</w:t>
      </w:r>
      <w:r w:rsidR="00B10445" w:rsidRPr="000A4763">
        <w:rPr>
          <w:rFonts w:ascii="Times New Roman" w:hAnsi="Times New Roman" w:cs="Times New Roman"/>
          <w:color w:val="auto"/>
          <w:sz w:val="28"/>
          <w:szCs w:val="28"/>
        </w:rPr>
        <w:t>0</w:t>
      </w:r>
      <w:r w:rsidRPr="000A4763">
        <w:rPr>
          <w:rFonts w:ascii="Times New Roman" w:hAnsi="Times New Roman" w:cs="Times New Roman"/>
          <w:color w:val="auto"/>
          <w:sz w:val="28"/>
          <w:szCs w:val="28"/>
        </w:rPr>
        <w:t xml:space="preserve"> минут. </w:t>
      </w:r>
    </w:p>
    <w:p w:rsidR="00977F8E" w:rsidRPr="00E064FD" w:rsidRDefault="006856B9" w:rsidP="00911FC1">
      <w:pPr>
        <w:pStyle w:val="a7"/>
        <w:numPr>
          <w:ilvl w:val="1"/>
          <w:numId w:val="9"/>
        </w:numPr>
        <w:spacing w:after="0" w:line="276" w:lineRule="auto"/>
        <w:ind w:left="0" w:firstLine="0"/>
        <w:rPr>
          <w:rFonts w:ascii="Times New Roman" w:hAnsi="Times New Roman" w:cs="Times New Roman"/>
          <w:sz w:val="28"/>
          <w:szCs w:val="28"/>
        </w:rPr>
      </w:pPr>
      <w:r w:rsidRPr="00E064FD">
        <w:rPr>
          <w:rFonts w:ascii="Times New Roman" w:hAnsi="Times New Roman" w:cs="Times New Roman"/>
          <w:sz w:val="28"/>
          <w:szCs w:val="28"/>
        </w:rPr>
        <w:t xml:space="preserve">Апеллянт должен удостовериться в правильности распознавания его записей в бланках ответов. В случае обнаружения технических ошибок, допущенных при обработке бланков апеллянта, член Комиссии заполняет подраздел «Информация листов распознавания не соответствует информации, внесенной в бланки» протокола рассмотрения апелляции (форма 2-АП) и соответствующее приложение к протоколу, в которое вносит все изменения, принятые решением Комиссии. </w:t>
      </w:r>
    </w:p>
    <w:p w:rsidR="00977F8E" w:rsidRPr="009B225E" w:rsidRDefault="006856B9"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Комиссия не вправе применять изменения к ответам на задания с кратким ответом в случае, когда при записи ответа апеллянт применял символы и форму записи, противоречащую указанию к заданию КИМ, а также Правилам заполнения бланков ЕГЭ. </w:t>
      </w:r>
    </w:p>
    <w:p w:rsidR="00977F8E" w:rsidRPr="009B225E" w:rsidRDefault="006856B9"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Член Комиссии и привлеченные эксперты во время </w:t>
      </w:r>
      <w:r w:rsidR="001D00C9" w:rsidRPr="009B225E">
        <w:rPr>
          <w:rFonts w:ascii="Times New Roman" w:hAnsi="Times New Roman" w:cs="Times New Roman"/>
          <w:sz w:val="28"/>
          <w:szCs w:val="28"/>
        </w:rPr>
        <w:t xml:space="preserve">дистанционного </w:t>
      </w:r>
      <w:r w:rsidRPr="009B225E">
        <w:rPr>
          <w:rFonts w:ascii="Times New Roman" w:hAnsi="Times New Roman" w:cs="Times New Roman"/>
          <w:sz w:val="28"/>
          <w:szCs w:val="28"/>
        </w:rPr>
        <w:t xml:space="preserve">рассмотрения апелляции в присутствии апеллянта и (или) его родителей (законных представителей), </w:t>
      </w:r>
      <w:r w:rsidR="00AF3CB9" w:rsidRPr="009B225E">
        <w:rPr>
          <w:rFonts w:ascii="Times New Roman" w:hAnsi="Times New Roman" w:cs="Times New Roman"/>
          <w:sz w:val="28"/>
          <w:szCs w:val="28"/>
        </w:rPr>
        <w:t>выслушав аргументы</w:t>
      </w:r>
      <w:r w:rsidRPr="009B225E">
        <w:rPr>
          <w:rFonts w:ascii="Times New Roman" w:hAnsi="Times New Roman" w:cs="Times New Roman"/>
          <w:sz w:val="28"/>
          <w:szCs w:val="28"/>
        </w:rPr>
        <w:t xml:space="preserve"> апеллянта в защиту неверно оцененных, по его мнению, заданий, дают соответствующие разъяснения по существу заданных вопросов. Время, рекомендуемое на разъяснение возникших у апеллянта вопросов, не </w:t>
      </w:r>
      <w:r w:rsidRPr="009B225E">
        <w:rPr>
          <w:rFonts w:ascii="Times New Roman" w:hAnsi="Times New Roman" w:cs="Times New Roman"/>
          <w:color w:val="auto"/>
          <w:sz w:val="28"/>
          <w:szCs w:val="28"/>
        </w:rPr>
        <w:t xml:space="preserve">более </w:t>
      </w:r>
      <w:r w:rsidR="00B10445">
        <w:rPr>
          <w:rFonts w:ascii="Times New Roman" w:hAnsi="Times New Roman" w:cs="Times New Roman"/>
          <w:color w:val="auto"/>
          <w:sz w:val="28"/>
          <w:szCs w:val="28"/>
        </w:rPr>
        <w:t>20</w:t>
      </w:r>
      <w:r w:rsidRPr="002E64DD">
        <w:rPr>
          <w:rFonts w:ascii="Times New Roman" w:hAnsi="Times New Roman" w:cs="Times New Roman"/>
          <w:color w:val="FF0000"/>
          <w:sz w:val="28"/>
          <w:szCs w:val="28"/>
        </w:rPr>
        <w:t xml:space="preserve"> </w:t>
      </w:r>
      <w:r w:rsidRPr="00B10445">
        <w:rPr>
          <w:rFonts w:ascii="Times New Roman" w:hAnsi="Times New Roman" w:cs="Times New Roman"/>
          <w:color w:val="000000" w:themeColor="text1"/>
          <w:sz w:val="28"/>
          <w:szCs w:val="28"/>
        </w:rPr>
        <w:t>минут</w:t>
      </w:r>
      <w:r w:rsidRPr="009B225E">
        <w:rPr>
          <w:rFonts w:ascii="Times New Roman" w:hAnsi="Times New Roman" w:cs="Times New Roman"/>
          <w:color w:val="auto"/>
          <w:sz w:val="28"/>
          <w:szCs w:val="28"/>
        </w:rPr>
        <w:t xml:space="preserve">. </w:t>
      </w:r>
    </w:p>
    <w:p w:rsidR="00977F8E" w:rsidRPr="009B225E" w:rsidRDefault="006856B9" w:rsidP="00911FC1">
      <w:pPr>
        <w:numPr>
          <w:ilvl w:val="1"/>
          <w:numId w:val="9"/>
        </w:numPr>
        <w:spacing w:after="0" w:line="276" w:lineRule="auto"/>
        <w:ind w:left="0" w:firstLine="0"/>
        <w:rPr>
          <w:rFonts w:ascii="Times New Roman" w:hAnsi="Times New Roman" w:cs="Times New Roman"/>
          <w:color w:val="auto"/>
          <w:sz w:val="28"/>
          <w:szCs w:val="28"/>
        </w:rPr>
      </w:pPr>
      <w:r w:rsidRPr="009B225E">
        <w:rPr>
          <w:rFonts w:ascii="Times New Roman" w:hAnsi="Times New Roman" w:cs="Times New Roman"/>
          <w:color w:val="auto"/>
          <w:sz w:val="28"/>
          <w:szCs w:val="28"/>
        </w:rPr>
        <w:t xml:space="preserve">В случае, если апеллянт приводит в защиту своей работы значимые аргументы, которые могут привести к изменению баллов по определенному критерию, член конфликтной комиссии приглашает председателя ПК, который принимает ответственное решение и вносит изменение в заключение экспертов. </w:t>
      </w:r>
    </w:p>
    <w:p w:rsidR="00977F8E" w:rsidRPr="009B225E" w:rsidRDefault="006856B9"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В случае удовлетворения апелляции с изменением баллов (на основании заключения привлеченных экспертов ПК о перепроверке заданий с развернутым и (или) устным ответом), член Комиссии по окончании рассмотрения апелляции заполняет Протокол 2-АП с </w:t>
      </w:r>
      <w:r w:rsidR="00ED5501" w:rsidRPr="009B225E">
        <w:rPr>
          <w:rFonts w:ascii="Times New Roman" w:hAnsi="Times New Roman" w:cs="Times New Roman"/>
          <w:sz w:val="28"/>
          <w:szCs w:val="28"/>
        </w:rPr>
        <w:t>приложениями, в</w:t>
      </w:r>
      <w:r w:rsidRPr="009B225E">
        <w:rPr>
          <w:rFonts w:ascii="Times New Roman" w:hAnsi="Times New Roman" w:cs="Times New Roman"/>
          <w:sz w:val="28"/>
          <w:szCs w:val="28"/>
        </w:rPr>
        <w:t xml:space="preserve"> которые вносит все произведенные изменения.</w:t>
      </w:r>
      <w:r w:rsidRPr="009B225E">
        <w:rPr>
          <w:rFonts w:ascii="Times New Roman" w:hAnsi="Times New Roman" w:cs="Times New Roman"/>
          <w:b/>
          <w:sz w:val="28"/>
          <w:szCs w:val="28"/>
        </w:rPr>
        <w:t xml:space="preserve"> </w:t>
      </w:r>
    </w:p>
    <w:p w:rsidR="00977F8E" w:rsidRPr="009B225E" w:rsidRDefault="006856B9"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Эксперты удостоверяют своей подписью, что все изменения, внесенные в Приложение 2-АП-2 “Содержание изменений для пересчета результатов ЕГЭ при рассмотрении апелляции (по бланку ответов №2 и дополнительным бланкам ответов №2) соответствуют экспертному заключению</w:t>
      </w:r>
      <w:r w:rsidRPr="009B225E">
        <w:rPr>
          <w:rFonts w:ascii="Times New Roman" w:hAnsi="Times New Roman" w:cs="Times New Roman"/>
          <w:b/>
          <w:sz w:val="28"/>
          <w:szCs w:val="28"/>
        </w:rPr>
        <w:t xml:space="preserve">.  </w:t>
      </w:r>
    </w:p>
    <w:p w:rsidR="00977F8E" w:rsidRPr="009B225E" w:rsidRDefault="006856B9" w:rsidP="00911FC1">
      <w:pPr>
        <w:numPr>
          <w:ilvl w:val="1"/>
          <w:numId w:val="9"/>
        </w:numPr>
        <w:spacing w:after="0" w:line="276" w:lineRule="auto"/>
        <w:ind w:left="0" w:firstLine="0"/>
        <w:rPr>
          <w:rFonts w:ascii="Times New Roman" w:hAnsi="Times New Roman" w:cs="Times New Roman"/>
          <w:color w:val="auto"/>
          <w:sz w:val="28"/>
          <w:szCs w:val="28"/>
        </w:rPr>
      </w:pPr>
      <w:r w:rsidRPr="009B225E">
        <w:rPr>
          <w:rFonts w:ascii="Times New Roman" w:hAnsi="Times New Roman" w:cs="Times New Roman"/>
          <w:color w:val="auto"/>
          <w:sz w:val="28"/>
          <w:szCs w:val="28"/>
        </w:rPr>
        <w:t>Член Комиссии оформляет уведомление о результатах рассмотрения апелляции по форме У-33 с указанием всех изменений, которые были произведены при рассмотрении апелляции и внесены в «Протокол рассмотрения апелляции по результатам ЕГЭ» и в приложения к данному протоколу</w:t>
      </w:r>
      <w:r w:rsidR="002219D7">
        <w:rPr>
          <w:rFonts w:ascii="Times New Roman" w:hAnsi="Times New Roman" w:cs="Times New Roman"/>
          <w:color w:val="auto"/>
          <w:sz w:val="28"/>
          <w:szCs w:val="28"/>
        </w:rPr>
        <w:t>,</w:t>
      </w:r>
      <w:r w:rsidR="00E212FD" w:rsidRPr="009B225E">
        <w:rPr>
          <w:rFonts w:ascii="Times New Roman" w:hAnsi="Times New Roman" w:cs="Times New Roman"/>
          <w:color w:val="auto"/>
          <w:sz w:val="28"/>
          <w:szCs w:val="28"/>
        </w:rPr>
        <w:t xml:space="preserve"> и </w:t>
      </w:r>
      <w:r w:rsidR="002219D7">
        <w:rPr>
          <w:rFonts w:ascii="Times New Roman" w:hAnsi="Times New Roman" w:cs="Times New Roman"/>
          <w:color w:val="auto"/>
          <w:sz w:val="28"/>
          <w:szCs w:val="28"/>
        </w:rPr>
        <w:t>ознакамливает</w:t>
      </w:r>
      <w:r w:rsidR="00E212FD" w:rsidRPr="009B225E">
        <w:rPr>
          <w:rFonts w:ascii="Times New Roman" w:hAnsi="Times New Roman" w:cs="Times New Roman"/>
          <w:color w:val="auto"/>
          <w:sz w:val="28"/>
          <w:szCs w:val="28"/>
        </w:rPr>
        <w:t xml:space="preserve"> апеллянт</w:t>
      </w:r>
      <w:r w:rsidR="002219D7">
        <w:rPr>
          <w:rFonts w:ascii="Times New Roman" w:hAnsi="Times New Roman" w:cs="Times New Roman"/>
          <w:color w:val="auto"/>
          <w:sz w:val="28"/>
          <w:szCs w:val="28"/>
        </w:rPr>
        <w:t>а</w:t>
      </w:r>
      <w:r w:rsidR="00E212FD" w:rsidRPr="009B225E">
        <w:rPr>
          <w:rFonts w:ascii="Times New Roman" w:hAnsi="Times New Roman" w:cs="Times New Roman"/>
          <w:color w:val="auto"/>
          <w:sz w:val="28"/>
          <w:szCs w:val="28"/>
        </w:rPr>
        <w:t xml:space="preserve"> </w:t>
      </w:r>
      <w:r w:rsidR="002219D7">
        <w:rPr>
          <w:rFonts w:ascii="Times New Roman" w:hAnsi="Times New Roman" w:cs="Times New Roman"/>
          <w:color w:val="auto"/>
          <w:sz w:val="28"/>
          <w:szCs w:val="28"/>
        </w:rPr>
        <w:t>с решением Комиссии</w:t>
      </w:r>
      <w:r w:rsidRPr="009B225E">
        <w:rPr>
          <w:rFonts w:ascii="Times New Roman" w:hAnsi="Times New Roman" w:cs="Times New Roman"/>
          <w:color w:val="auto"/>
          <w:sz w:val="28"/>
          <w:szCs w:val="28"/>
        </w:rPr>
        <w:t xml:space="preserve">. </w:t>
      </w:r>
    </w:p>
    <w:p w:rsidR="00977F8E" w:rsidRPr="009B225E" w:rsidRDefault="00AE0740" w:rsidP="00911FC1">
      <w:pPr>
        <w:numPr>
          <w:ilvl w:val="1"/>
          <w:numId w:val="9"/>
        </w:numPr>
        <w:spacing w:after="0" w:line="276" w:lineRule="auto"/>
        <w:ind w:left="0" w:firstLine="0"/>
        <w:rPr>
          <w:rFonts w:ascii="Times New Roman" w:hAnsi="Times New Roman" w:cs="Times New Roman"/>
          <w:color w:val="auto"/>
          <w:sz w:val="28"/>
          <w:szCs w:val="28"/>
        </w:rPr>
      </w:pPr>
      <w:r w:rsidRPr="009B225E">
        <w:rPr>
          <w:rFonts w:ascii="Times New Roman" w:hAnsi="Times New Roman" w:cs="Times New Roman"/>
          <w:color w:val="auto"/>
          <w:sz w:val="28"/>
          <w:szCs w:val="28"/>
        </w:rPr>
        <w:t xml:space="preserve">Апеллянт подтверждает, что </w:t>
      </w:r>
      <w:r w:rsidR="00C725BC" w:rsidRPr="009B225E">
        <w:rPr>
          <w:rFonts w:ascii="Times New Roman" w:hAnsi="Times New Roman" w:cs="Times New Roman"/>
          <w:color w:val="auto"/>
          <w:sz w:val="28"/>
          <w:szCs w:val="28"/>
        </w:rPr>
        <w:t xml:space="preserve">изменения, внесенные </w:t>
      </w:r>
      <w:r w:rsidR="006856B9" w:rsidRPr="009B225E">
        <w:rPr>
          <w:rFonts w:ascii="Times New Roman" w:hAnsi="Times New Roman" w:cs="Times New Roman"/>
          <w:color w:val="auto"/>
          <w:sz w:val="28"/>
          <w:szCs w:val="28"/>
        </w:rPr>
        <w:t>в протокол рассмотрения апелляции по форме 2-АП и в уведомлени</w:t>
      </w:r>
      <w:r w:rsidR="00C725BC" w:rsidRPr="009B225E">
        <w:rPr>
          <w:rFonts w:ascii="Times New Roman" w:hAnsi="Times New Roman" w:cs="Times New Roman"/>
          <w:color w:val="auto"/>
          <w:sz w:val="28"/>
          <w:szCs w:val="28"/>
        </w:rPr>
        <w:t>е</w:t>
      </w:r>
      <w:r w:rsidR="006856B9" w:rsidRPr="009B225E">
        <w:rPr>
          <w:rFonts w:ascii="Times New Roman" w:hAnsi="Times New Roman" w:cs="Times New Roman"/>
          <w:color w:val="auto"/>
          <w:sz w:val="28"/>
          <w:szCs w:val="28"/>
        </w:rPr>
        <w:t xml:space="preserve"> У-33, совпадают. </w:t>
      </w:r>
    </w:p>
    <w:p w:rsidR="00977F8E" w:rsidRPr="009B225E" w:rsidRDefault="006856B9"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В случае отклонения апелляции (на основании заключения привлеченных экспертов ПК о перепроверке заданий с развернутым и (или) устным ответом), член Комиссии заполняет “Протокол рассмотрения апелляции по результатам ЕГЭ” (форма 2 -АП). В Приложения 2-АП-1, 2-АП-2 “Содержание изменений для пересчета результатов ЕГЭ при рассмотрении апелляции (по бланку ответов №2 и дополнительным бланкам ответов №2)»</w:t>
      </w:r>
      <w:r w:rsidR="00C725BC" w:rsidRPr="009B225E">
        <w:rPr>
          <w:rFonts w:ascii="Times New Roman" w:hAnsi="Times New Roman" w:cs="Times New Roman"/>
          <w:sz w:val="28"/>
          <w:szCs w:val="28"/>
        </w:rPr>
        <w:t xml:space="preserve"> проставляет знак «Z». Если апеллянт выражает свое согласие, то </w:t>
      </w:r>
      <w:r w:rsidRPr="009B225E">
        <w:rPr>
          <w:rFonts w:ascii="Times New Roman" w:hAnsi="Times New Roman" w:cs="Times New Roman"/>
          <w:sz w:val="28"/>
          <w:szCs w:val="28"/>
        </w:rPr>
        <w:t>эксперты удостоверяют своей подписью, что в результате рассмотрения апелляции никаких изменений не произошло.</w:t>
      </w:r>
      <w:r w:rsidRPr="009B225E">
        <w:rPr>
          <w:rFonts w:ascii="Times New Roman" w:hAnsi="Times New Roman" w:cs="Times New Roman"/>
          <w:b/>
          <w:sz w:val="28"/>
          <w:szCs w:val="28"/>
        </w:rPr>
        <w:t xml:space="preserve"> </w:t>
      </w:r>
    </w:p>
    <w:p w:rsidR="00977F8E" w:rsidRPr="009B225E" w:rsidRDefault="006856B9"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Член Комиссии, возглавляющий </w:t>
      </w:r>
      <w:r w:rsidRPr="009B225E">
        <w:rPr>
          <w:rFonts w:ascii="Times New Roman" w:hAnsi="Times New Roman" w:cs="Times New Roman"/>
          <w:color w:val="auto"/>
          <w:sz w:val="28"/>
          <w:szCs w:val="28"/>
        </w:rPr>
        <w:t>рабочую группу</w:t>
      </w:r>
      <w:r w:rsidRPr="009B225E">
        <w:rPr>
          <w:rFonts w:ascii="Times New Roman" w:hAnsi="Times New Roman" w:cs="Times New Roman"/>
          <w:sz w:val="28"/>
          <w:szCs w:val="28"/>
        </w:rPr>
        <w:t xml:space="preserve">, подводя итог рассмотрения апелляции, информирует апеллянта о результатах рассмотрения его апелляции: </w:t>
      </w:r>
    </w:p>
    <w:p w:rsidR="00205C5D" w:rsidRPr="009B225E" w:rsidRDefault="00205C5D" w:rsidP="00911FC1">
      <w:pPr>
        <w:pStyle w:val="a7"/>
        <w:numPr>
          <w:ilvl w:val="0"/>
          <w:numId w:val="20"/>
        </w:numPr>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отклонена;</w:t>
      </w:r>
    </w:p>
    <w:p w:rsidR="00977F8E" w:rsidRPr="009B225E" w:rsidRDefault="006856B9" w:rsidP="00911FC1">
      <w:pPr>
        <w:pStyle w:val="a7"/>
        <w:numPr>
          <w:ilvl w:val="0"/>
          <w:numId w:val="20"/>
        </w:numPr>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удовлетворена (с повышением, понижением, без </w:t>
      </w:r>
      <w:r w:rsidR="00AE0740" w:rsidRPr="009B225E">
        <w:rPr>
          <w:rFonts w:ascii="Times New Roman" w:hAnsi="Times New Roman" w:cs="Times New Roman"/>
          <w:sz w:val="28"/>
          <w:szCs w:val="28"/>
        </w:rPr>
        <w:t>изменения баллов</w:t>
      </w:r>
      <w:r w:rsidRPr="009B225E">
        <w:rPr>
          <w:rFonts w:ascii="Times New Roman" w:hAnsi="Times New Roman" w:cs="Times New Roman"/>
          <w:sz w:val="28"/>
          <w:szCs w:val="28"/>
        </w:rPr>
        <w:t xml:space="preserve">).  </w:t>
      </w:r>
    </w:p>
    <w:p w:rsidR="00977F8E" w:rsidRPr="009B225E" w:rsidRDefault="006856B9"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В случае отсутствия апеллянта рассмотрение апелляции проводится в соответствии с установленным порядком. </w:t>
      </w:r>
    </w:p>
    <w:p w:rsidR="00E212FD" w:rsidRPr="009B225E" w:rsidRDefault="00E212FD" w:rsidP="00911FC1">
      <w:pPr>
        <w:numPr>
          <w:ilvl w:val="1"/>
          <w:numId w:val="9"/>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Если участник ГИА при подаче апелляции не заявил о предоставлении ему КИМ, он имеет право в процессе рассмотрения апелляции запросить для ознакомления свои контрольно-измерительные материалы. Апеллянту сообщается, что просмотр заданий КИМ не может повлиять на результат рассмотрения его апелляции. </w:t>
      </w:r>
    </w:p>
    <w:p w:rsidR="00E212FD" w:rsidRPr="009B225E" w:rsidRDefault="00E212FD" w:rsidP="002F6AD0">
      <w:pPr>
        <w:spacing w:after="0" w:line="276" w:lineRule="auto"/>
        <w:ind w:left="0" w:firstLine="567"/>
        <w:rPr>
          <w:rFonts w:ascii="Times New Roman" w:hAnsi="Times New Roman" w:cs="Times New Roman"/>
          <w:sz w:val="28"/>
          <w:szCs w:val="28"/>
        </w:rPr>
      </w:pPr>
      <w:r w:rsidRPr="009B225E">
        <w:rPr>
          <w:rFonts w:ascii="Times New Roman" w:hAnsi="Times New Roman" w:cs="Times New Roman"/>
          <w:sz w:val="28"/>
          <w:szCs w:val="28"/>
        </w:rPr>
        <w:t xml:space="preserve">В этом случае: </w:t>
      </w:r>
    </w:p>
    <w:p w:rsidR="00E212FD" w:rsidRPr="009B225E" w:rsidRDefault="00E212FD" w:rsidP="00911FC1">
      <w:pPr>
        <w:pStyle w:val="Default"/>
        <w:numPr>
          <w:ilvl w:val="0"/>
          <w:numId w:val="21"/>
        </w:numPr>
        <w:spacing w:line="276" w:lineRule="auto"/>
        <w:ind w:left="782" w:hanging="357"/>
        <w:jc w:val="both"/>
        <w:rPr>
          <w:rFonts w:ascii="Times New Roman" w:hAnsi="Times New Roman" w:cs="Times New Roman"/>
          <w:sz w:val="28"/>
          <w:szCs w:val="28"/>
        </w:rPr>
      </w:pPr>
      <w:r w:rsidRPr="009B225E">
        <w:rPr>
          <w:rFonts w:ascii="Times New Roman" w:hAnsi="Times New Roman" w:cs="Times New Roman"/>
          <w:sz w:val="28"/>
          <w:szCs w:val="28"/>
        </w:rPr>
        <w:t xml:space="preserve">процедура рассмотрения апелляции завершается в плановом порядке; </w:t>
      </w:r>
    </w:p>
    <w:p w:rsidR="00E212FD" w:rsidRPr="009B225E" w:rsidRDefault="00E212FD" w:rsidP="00911FC1">
      <w:pPr>
        <w:pStyle w:val="Default"/>
        <w:numPr>
          <w:ilvl w:val="0"/>
          <w:numId w:val="21"/>
        </w:numPr>
        <w:spacing w:line="276" w:lineRule="auto"/>
        <w:ind w:left="782" w:hanging="357"/>
        <w:jc w:val="both"/>
        <w:rPr>
          <w:rFonts w:ascii="Times New Roman" w:hAnsi="Times New Roman" w:cs="Times New Roman"/>
          <w:sz w:val="28"/>
          <w:szCs w:val="28"/>
        </w:rPr>
      </w:pPr>
      <w:r w:rsidRPr="009B225E">
        <w:rPr>
          <w:rFonts w:ascii="Times New Roman" w:hAnsi="Times New Roman" w:cs="Times New Roman"/>
          <w:sz w:val="28"/>
          <w:szCs w:val="28"/>
        </w:rPr>
        <w:t xml:space="preserve">апеллянту назначается дата и время его ознакомления с КИМ </w:t>
      </w:r>
      <w:r w:rsidR="00CD4003" w:rsidRPr="009B225E">
        <w:rPr>
          <w:rFonts w:ascii="Times New Roman" w:hAnsi="Times New Roman" w:cs="Times New Roman"/>
          <w:sz w:val="28"/>
          <w:szCs w:val="28"/>
        </w:rPr>
        <w:t xml:space="preserve">очно </w:t>
      </w:r>
      <w:r w:rsidRPr="009B225E">
        <w:rPr>
          <w:rFonts w:ascii="Times New Roman" w:hAnsi="Times New Roman" w:cs="Times New Roman"/>
          <w:sz w:val="28"/>
          <w:szCs w:val="28"/>
        </w:rPr>
        <w:t xml:space="preserve">(не ранее следующего и не позднее двух рабочих дней с момента запроса); </w:t>
      </w:r>
    </w:p>
    <w:p w:rsidR="00E212FD" w:rsidRPr="009B225E" w:rsidRDefault="00E212FD" w:rsidP="00911FC1">
      <w:pPr>
        <w:pStyle w:val="Default"/>
        <w:numPr>
          <w:ilvl w:val="0"/>
          <w:numId w:val="21"/>
        </w:numPr>
        <w:spacing w:line="276" w:lineRule="auto"/>
        <w:ind w:left="782" w:hanging="357"/>
        <w:jc w:val="both"/>
        <w:rPr>
          <w:rFonts w:ascii="Times New Roman" w:hAnsi="Times New Roman" w:cs="Times New Roman"/>
          <w:sz w:val="28"/>
          <w:szCs w:val="28"/>
        </w:rPr>
      </w:pPr>
      <w:r w:rsidRPr="009B225E">
        <w:rPr>
          <w:rFonts w:ascii="Times New Roman" w:hAnsi="Times New Roman" w:cs="Times New Roman"/>
          <w:sz w:val="28"/>
          <w:szCs w:val="28"/>
        </w:rPr>
        <w:t xml:space="preserve">КИМ доставляется в Комиссию согласно данному регламенту; </w:t>
      </w:r>
    </w:p>
    <w:p w:rsidR="00E212FD" w:rsidRPr="009B225E" w:rsidRDefault="00E212FD" w:rsidP="00911FC1">
      <w:pPr>
        <w:pStyle w:val="Default"/>
        <w:numPr>
          <w:ilvl w:val="0"/>
          <w:numId w:val="21"/>
        </w:numPr>
        <w:spacing w:line="276" w:lineRule="auto"/>
        <w:ind w:left="782" w:hanging="357"/>
        <w:jc w:val="both"/>
        <w:rPr>
          <w:rFonts w:ascii="Times New Roman" w:hAnsi="Times New Roman" w:cs="Times New Roman"/>
          <w:sz w:val="28"/>
          <w:szCs w:val="28"/>
        </w:rPr>
      </w:pPr>
      <w:r w:rsidRPr="009B225E">
        <w:rPr>
          <w:rFonts w:ascii="Times New Roman" w:hAnsi="Times New Roman" w:cs="Times New Roman"/>
          <w:sz w:val="28"/>
          <w:szCs w:val="28"/>
        </w:rPr>
        <w:t xml:space="preserve">в назначенный день и время, в специально отведённом помещении Комиссии и в присутствии члена Комиссии, апеллянту для ознакомления предоставляется его КИМ; копирование, фотографирование и любые другие действия, способствующие распространению содержания КИМ, не допускаются. </w:t>
      </w:r>
    </w:p>
    <w:p w:rsidR="00E212FD" w:rsidRPr="009B225E" w:rsidRDefault="00E212FD" w:rsidP="009B225E">
      <w:pPr>
        <w:spacing w:after="0" w:line="276" w:lineRule="auto"/>
        <w:ind w:left="0" w:firstLine="0"/>
        <w:rPr>
          <w:rFonts w:ascii="Times New Roman" w:hAnsi="Times New Roman" w:cs="Times New Roman"/>
          <w:sz w:val="28"/>
          <w:szCs w:val="28"/>
        </w:rPr>
      </w:pPr>
    </w:p>
    <w:p w:rsidR="00977F8E" w:rsidRPr="009B225E" w:rsidRDefault="006856B9" w:rsidP="00911FC1">
      <w:pPr>
        <w:pStyle w:val="10"/>
        <w:numPr>
          <w:ilvl w:val="0"/>
          <w:numId w:val="9"/>
        </w:numPr>
        <w:tabs>
          <w:tab w:val="left" w:pos="284"/>
        </w:tabs>
        <w:spacing w:after="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ПРОВЕДЕНИЕ ЗАСЕДАНИЯ КОМИССИИ</w:t>
      </w:r>
    </w:p>
    <w:p w:rsidR="00AE0740" w:rsidRPr="009B225E" w:rsidRDefault="00AE0740" w:rsidP="009B225E">
      <w:pPr>
        <w:spacing w:after="0" w:line="276" w:lineRule="auto"/>
        <w:ind w:left="0" w:firstLine="0"/>
        <w:rPr>
          <w:rFonts w:ascii="Times New Roman" w:hAnsi="Times New Roman" w:cs="Times New Roman"/>
          <w:sz w:val="28"/>
          <w:szCs w:val="28"/>
        </w:rPr>
      </w:pPr>
    </w:p>
    <w:p w:rsidR="00977F8E" w:rsidRPr="00026303" w:rsidRDefault="006856B9" w:rsidP="00911FC1">
      <w:pPr>
        <w:pStyle w:val="a7"/>
        <w:numPr>
          <w:ilvl w:val="1"/>
          <w:numId w:val="10"/>
        </w:numPr>
        <w:spacing w:after="0" w:line="276" w:lineRule="auto"/>
        <w:ind w:left="0" w:firstLine="0"/>
        <w:rPr>
          <w:rFonts w:ascii="Times New Roman" w:hAnsi="Times New Roman" w:cs="Times New Roman"/>
          <w:sz w:val="28"/>
          <w:szCs w:val="28"/>
        </w:rPr>
      </w:pPr>
      <w:r w:rsidRPr="00026303">
        <w:rPr>
          <w:rFonts w:ascii="Times New Roman" w:hAnsi="Times New Roman" w:cs="Times New Roman"/>
          <w:sz w:val="28"/>
          <w:szCs w:val="28"/>
        </w:rPr>
        <w:t xml:space="preserve">Заседание Комиссии проводится </w:t>
      </w:r>
      <w:r w:rsidR="00CD4003" w:rsidRPr="00026303">
        <w:rPr>
          <w:rFonts w:ascii="Times New Roman" w:hAnsi="Times New Roman" w:cs="Times New Roman"/>
          <w:sz w:val="28"/>
          <w:szCs w:val="28"/>
        </w:rPr>
        <w:t>по</w:t>
      </w:r>
      <w:r w:rsidRPr="00026303">
        <w:rPr>
          <w:rFonts w:ascii="Times New Roman" w:hAnsi="Times New Roman" w:cs="Times New Roman"/>
          <w:sz w:val="28"/>
          <w:szCs w:val="28"/>
        </w:rPr>
        <w:t xml:space="preserve"> график</w:t>
      </w:r>
      <w:r w:rsidR="00CD4003" w:rsidRPr="00026303">
        <w:rPr>
          <w:rFonts w:ascii="Times New Roman" w:hAnsi="Times New Roman" w:cs="Times New Roman"/>
          <w:sz w:val="28"/>
          <w:szCs w:val="28"/>
        </w:rPr>
        <w:t>у</w:t>
      </w:r>
      <w:r w:rsidRPr="00026303">
        <w:rPr>
          <w:rFonts w:ascii="Times New Roman" w:hAnsi="Times New Roman" w:cs="Times New Roman"/>
          <w:sz w:val="28"/>
          <w:szCs w:val="28"/>
        </w:rPr>
        <w:t xml:space="preserve"> рассмотрения апелляций в соответствии с прилагаемыми списками участников ГИА, подавшими апелляции о несогласии с выставленными баллами.  </w:t>
      </w:r>
    </w:p>
    <w:p w:rsidR="00977F8E" w:rsidRPr="009B225E" w:rsidRDefault="006856B9" w:rsidP="00911FC1">
      <w:pPr>
        <w:pStyle w:val="a7"/>
        <w:numPr>
          <w:ilvl w:val="1"/>
          <w:numId w:val="10"/>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На заседании </w:t>
      </w:r>
      <w:r w:rsidR="00ED5501" w:rsidRPr="009B225E">
        <w:rPr>
          <w:rFonts w:ascii="Times New Roman" w:hAnsi="Times New Roman" w:cs="Times New Roman"/>
          <w:sz w:val="28"/>
          <w:szCs w:val="28"/>
        </w:rPr>
        <w:t>Комиссия принимает</w:t>
      </w:r>
      <w:r w:rsidRPr="009B225E">
        <w:rPr>
          <w:rFonts w:ascii="Times New Roman" w:hAnsi="Times New Roman" w:cs="Times New Roman"/>
          <w:sz w:val="28"/>
          <w:szCs w:val="28"/>
        </w:rPr>
        <w:t xml:space="preserve"> решение об утверждении результатов рассмотрения апелляций в соответствии с прилагаемым списком апеллянтов. </w:t>
      </w:r>
      <w:r w:rsidRPr="009B225E">
        <w:rPr>
          <w:rFonts w:ascii="Times New Roman" w:hAnsi="Times New Roman" w:cs="Times New Roman"/>
          <w:b/>
          <w:sz w:val="28"/>
          <w:szCs w:val="28"/>
        </w:rPr>
        <w:t xml:space="preserve"> </w:t>
      </w:r>
    </w:p>
    <w:p w:rsidR="00977F8E" w:rsidRPr="009B225E" w:rsidRDefault="006856B9" w:rsidP="00911FC1">
      <w:pPr>
        <w:pStyle w:val="a7"/>
        <w:numPr>
          <w:ilvl w:val="1"/>
          <w:numId w:val="10"/>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Члены Комиссии, возглавляющие </w:t>
      </w:r>
      <w:r w:rsidRPr="009B225E">
        <w:rPr>
          <w:rFonts w:ascii="Times New Roman" w:hAnsi="Times New Roman" w:cs="Times New Roman"/>
          <w:color w:val="auto"/>
          <w:sz w:val="28"/>
          <w:szCs w:val="28"/>
        </w:rPr>
        <w:t xml:space="preserve">рабочие группы </w:t>
      </w:r>
      <w:r w:rsidRPr="009B225E">
        <w:rPr>
          <w:rFonts w:ascii="Times New Roman" w:hAnsi="Times New Roman" w:cs="Times New Roman"/>
          <w:sz w:val="28"/>
          <w:szCs w:val="28"/>
        </w:rPr>
        <w:t>докладывают о результатах рассмотрения апелляций.  Доклад должен содержать следующую информацию:</w:t>
      </w:r>
      <w:r w:rsidRPr="009B225E">
        <w:rPr>
          <w:rFonts w:ascii="Times New Roman" w:hAnsi="Times New Roman" w:cs="Times New Roman"/>
          <w:b/>
          <w:sz w:val="28"/>
          <w:szCs w:val="28"/>
        </w:rPr>
        <w:t xml:space="preserve"> </w:t>
      </w:r>
    </w:p>
    <w:p w:rsidR="00977F8E" w:rsidRPr="009B225E" w:rsidRDefault="006856B9" w:rsidP="00911FC1">
      <w:pPr>
        <w:numPr>
          <w:ilvl w:val="0"/>
          <w:numId w:val="22"/>
        </w:numPr>
        <w:spacing w:after="0" w:line="276" w:lineRule="auto"/>
        <w:ind w:left="782" w:firstLine="426"/>
        <w:rPr>
          <w:rFonts w:ascii="Times New Roman" w:hAnsi="Times New Roman" w:cs="Times New Roman"/>
          <w:sz w:val="28"/>
          <w:szCs w:val="28"/>
        </w:rPr>
      </w:pPr>
      <w:r w:rsidRPr="009B225E">
        <w:rPr>
          <w:rFonts w:ascii="Times New Roman" w:hAnsi="Times New Roman" w:cs="Times New Roman"/>
          <w:sz w:val="28"/>
          <w:szCs w:val="28"/>
        </w:rPr>
        <w:t>общее количество рассмотренных апелляций (в присутствии/отсутствии апеллянта</w:t>
      </w:r>
      <w:r w:rsidR="00911FC1">
        <w:rPr>
          <w:rFonts w:ascii="Times New Roman" w:hAnsi="Times New Roman" w:cs="Times New Roman"/>
          <w:sz w:val="28"/>
          <w:szCs w:val="28"/>
        </w:rPr>
        <w:t>)</w:t>
      </w:r>
      <w:r w:rsidRPr="009B225E">
        <w:rPr>
          <w:rFonts w:ascii="Times New Roman" w:hAnsi="Times New Roman" w:cs="Times New Roman"/>
          <w:sz w:val="28"/>
          <w:szCs w:val="28"/>
        </w:rPr>
        <w:t xml:space="preserve">; </w:t>
      </w:r>
    </w:p>
    <w:p w:rsidR="00977F8E" w:rsidRPr="009B225E" w:rsidRDefault="006856B9" w:rsidP="00911FC1">
      <w:pPr>
        <w:numPr>
          <w:ilvl w:val="0"/>
          <w:numId w:val="22"/>
        </w:numPr>
        <w:spacing w:after="0" w:line="276" w:lineRule="auto"/>
        <w:ind w:left="782" w:firstLine="426"/>
        <w:rPr>
          <w:rFonts w:ascii="Times New Roman" w:hAnsi="Times New Roman" w:cs="Times New Roman"/>
          <w:sz w:val="28"/>
          <w:szCs w:val="28"/>
        </w:rPr>
      </w:pPr>
      <w:r w:rsidRPr="009B225E">
        <w:rPr>
          <w:rFonts w:ascii="Times New Roman" w:hAnsi="Times New Roman" w:cs="Times New Roman"/>
          <w:sz w:val="28"/>
          <w:szCs w:val="28"/>
        </w:rPr>
        <w:t xml:space="preserve">количество удовлетворенных апелляций (с повышением/понижением, без изменения баллов); </w:t>
      </w:r>
    </w:p>
    <w:p w:rsidR="00CD4003" w:rsidRPr="009B225E" w:rsidRDefault="006856B9" w:rsidP="00911FC1">
      <w:pPr>
        <w:numPr>
          <w:ilvl w:val="0"/>
          <w:numId w:val="22"/>
        </w:numPr>
        <w:spacing w:after="0" w:line="276" w:lineRule="auto"/>
        <w:ind w:left="782" w:firstLine="426"/>
        <w:rPr>
          <w:rFonts w:ascii="Times New Roman" w:hAnsi="Times New Roman" w:cs="Times New Roman"/>
          <w:sz w:val="28"/>
          <w:szCs w:val="28"/>
        </w:rPr>
      </w:pPr>
      <w:r w:rsidRPr="009B225E">
        <w:rPr>
          <w:rFonts w:ascii="Times New Roman" w:hAnsi="Times New Roman" w:cs="Times New Roman"/>
          <w:sz w:val="28"/>
          <w:szCs w:val="28"/>
        </w:rPr>
        <w:t xml:space="preserve">количество работ, изменение баллов в которых </w:t>
      </w:r>
      <w:r w:rsidR="00AE0740" w:rsidRPr="009B225E">
        <w:rPr>
          <w:rFonts w:ascii="Times New Roman" w:hAnsi="Times New Roman" w:cs="Times New Roman"/>
          <w:sz w:val="28"/>
          <w:szCs w:val="28"/>
        </w:rPr>
        <w:t>потребовало ответственного</w:t>
      </w:r>
      <w:r w:rsidR="00CD4003" w:rsidRPr="009B225E">
        <w:rPr>
          <w:rFonts w:ascii="Times New Roman" w:hAnsi="Times New Roman" w:cs="Times New Roman"/>
          <w:sz w:val="28"/>
          <w:szCs w:val="28"/>
        </w:rPr>
        <w:t xml:space="preserve"> решения председателя ПК;</w:t>
      </w:r>
    </w:p>
    <w:p w:rsidR="00977F8E" w:rsidRPr="009B225E" w:rsidRDefault="006856B9" w:rsidP="00911FC1">
      <w:pPr>
        <w:numPr>
          <w:ilvl w:val="0"/>
          <w:numId w:val="22"/>
        </w:numPr>
        <w:spacing w:after="0" w:line="276" w:lineRule="auto"/>
        <w:ind w:left="782" w:firstLine="426"/>
        <w:rPr>
          <w:rFonts w:ascii="Times New Roman" w:hAnsi="Times New Roman" w:cs="Times New Roman"/>
          <w:sz w:val="28"/>
          <w:szCs w:val="28"/>
        </w:rPr>
      </w:pPr>
      <w:r w:rsidRPr="009B225E">
        <w:rPr>
          <w:rFonts w:ascii="Times New Roman" w:hAnsi="Times New Roman" w:cs="Times New Roman"/>
          <w:sz w:val="28"/>
          <w:szCs w:val="28"/>
        </w:rPr>
        <w:t>количество удовлетворенных апелляций вследствие технических ошибок при обработке бланков</w:t>
      </w:r>
      <w:r w:rsidR="00E036BC" w:rsidRPr="009B225E">
        <w:rPr>
          <w:rFonts w:ascii="Times New Roman" w:hAnsi="Times New Roman" w:cs="Times New Roman"/>
          <w:sz w:val="28"/>
          <w:szCs w:val="28"/>
        </w:rPr>
        <w:t>.</w:t>
      </w:r>
      <w:r w:rsidRPr="009B225E">
        <w:rPr>
          <w:rFonts w:ascii="Times New Roman" w:hAnsi="Times New Roman" w:cs="Times New Roman"/>
          <w:b/>
          <w:sz w:val="28"/>
          <w:szCs w:val="28"/>
        </w:rPr>
        <w:t xml:space="preserve"> </w:t>
      </w:r>
    </w:p>
    <w:p w:rsidR="00977F8E" w:rsidRPr="009B225E" w:rsidRDefault="006856B9" w:rsidP="00911FC1">
      <w:pPr>
        <w:pStyle w:val="a7"/>
        <w:numPr>
          <w:ilvl w:val="1"/>
          <w:numId w:val="10"/>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Приглашенный на заседание председатель ПК дает необходимые пояснения и отвечает на вопросы членов Комиссии.</w:t>
      </w:r>
      <w:r w:rsidRPr="009B225E">
        <w:rPr>
          <w:rFonts w:ascii="Times New Roman" w:hAnsi="Times New Roman" w:cs="Times New Roman"/>
          <w:b/>
          <w:sz w:val="28"/>
          <w:szCs w:val="28"/>
        </w:rPr>
        <w:t xml:space="preserve"> </w:t>
      </w:r>
    </w:p>
    <w:p w:rsidR="00977F8E" w:rsidRPr="009B225E" w:rsidRDefault="006856B9" w:rsidP="00911FC1">
      <w:pPr>
        <w:numPr>
          <w:ilvl w:val="1"/>
          <w:numId w:val="10"/>
        </w:num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Заслушав доклады членов Комиссий, возглавлявших рабочие группы, и пояснения председателя ПК о результатах работы привлеченных экспертов по перепроверке развернутых и (или) устных ответов участников ГИА, подавших апелляции о несогласии с выставленными баллами, председатель Комиссии ставит на голосование вопросы: </w:t>
      </w:r>
    </w:p>
    <w:p w:rsidR="00ED5501" w:rsidRPr="009B225E" w:rsidRDefault="006856B9" w:rsidP="00911FC1">
      <w:pPr>
        <w:pStyle w:val="a7"/>
        <w:numPr>
          <w:ilvl w:val="0"/>
          <w:numId w:val="3"/>
        </w:numPr>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об отклонении апелляций и сохранении выставленных баллов; </w:t>
      </w:r>
    </w:p>
    <w:p w:rsidR="00977F8E" w:rsidRPr="009B225E" w:rsidRDefault="006856B9" w:rsidP="00911FC1">
      <w:pPr>
        <w:pStyle w:val="a7"/>
        <w:numPr>
          <w:ilvl w:val="0"/>
          <w:numId w:val="3"/>
        </w:numPr>
        <w:spacing w:after="0" w:line="276" w:lineRule="auto"/>
        <w:ind w:left="782" w:hanging="357"/>
        <w:rPr>
          <w:rFonts w:ascii="Times New Roman" w:hAnsi="Times New Roman" w:cs="Times New Roman"/>
          <w:sz w:val="28"/>
          <w:szCs w:val="28"/>
        </w:rPr>
      </w:pPr>
      <w:r w:rsidRPr="009B225E">
        <w:rPr>
          <w:rFonts w:ascii="Times New Roman" w:hAnsi="Times New Roman" w:cs="Times New Roman"/>
          <w:sz w:val="28"/>
          <w:szCs w:val="28"/>
        </w:rPr>
        <w:t xml:space="preserve">об удовлетворении апелляций и изменении баллов: </w:t>
      </w:r>
    </w:p>
    <w:p w:rsidR="00ED5501" w:rsidRPr="009B225E" w:rsidRDefault="006856B9" w:rsidP="00911FC1">
      <w:pPr>
        <w:pStyle w:val="a7"/>
        <w:numPr>
          <w:ilvl w:val="2"/>
          <w:numId w:val="23"/>
        </w:numPr>
        <w:spacing w:after="0" w:line="276" w:lineRule="auto"/>
        <w:ind w:left="1712" w:hanging="357"/>
        <w:rPr>
          <w:rFonts w:ascii="Times New Roman" w:hAnsi="Times New Roman" w:cs="Times New Roman"/>
          <w:sz w:val="28"/>
          <w:szCs w:val="28"/>
        </w:rPr>
      </w:pPr>
      <w:r w:rsidRPr="009B225E">
        <w:rPr>
          <w:rFonts w:ascii="Times New Roman" w:hAnsi="Times New Roman" w:cs="Times New Roman"/>
          <w:sz w:val="28"/>
          <w:szCs w:val="28"/>
        </w:rPr>
        <w:t xml:space="preserve">в сторону повышения </w:t>
      </w:r>
    </w:p>
    <w:p w:rsidR="00ED5501" w:rsidRPr="009B225E" w:rsidRDefault="006856B9" w:rsidP="00911FC1">
      <w:pPr>
        <w:pStyle w:val="a7"/>
        <w:numPr>
          <w:ilvl w:val="2"/>
          <w:numId w:val="23"/>
        </w:numPr>
        <w:spacing w:after="0" w:line="276" w:lineRule="auto"/>
        <w:ind w:left="1712" w:hanging="357"/>
        <w:rPr>
          <w:rFonts w:ascii="Times New Roman" w:hAnsi="Times New Roman" w:cs="Times New Roman"/>
          <w:sz w:val="28"/>
          <w:szCs w:val="28"/>
        </w:rPr>
      </w:pPr>
      <w:r w:rsidRPr="009B225E">
        <w:rPr>
          <w:rFonts w:ascii="Times New Roman" w:hAnsi="Times New Roman" w:cs="Times New Roman"/>
          <w:sz w:val="28"/>
          <w:szCs w:val="28"/>
        </w:rPr>
        <w:t xml:space="preserve">в сторону понижения </w:t>
      </w:r>
    </w:p>
    <w:p w:rsidR="00977F8E" w:rsidRPr="009B225E" w:rsidRDefault="006856B9" w:rsidP="00911FC1">
      <w:pPr>
        <w:pStyle w:val="a7"/>
        <w:numPr>
          <w:ilvl w:val="2"/>
          <w:numId w:val="23"/>
        </w:numPr>
        <w:spacing w:after="0" w:line="276" w:lineRule="auto"/>
        <w:ind w:left="1712" w:hanging="357"/>
        <w:rPr>
          <w:rFonts w:ascii="Times New Roman" w:hAnsi="Times New Roman" w:cs="Times New Roman"/>
          <w:sz w:val="28"/>
          <w:szCs w:val="28"/>
        </w:rPr>
      </w:pPr>
      <w:r w:rsidRPr="009B225E">
        <w:rPr>
          <w:rFonts w:ascii="Times New Roman" w:hAnsi="Times New Roman" w:cs="Times New Roman"/>
          <w:sz w:val="28"/>
          <w:szCs w:val="28"/>
        </w:rPr>
        <w:t xml:space="preserve">без изменения. </w:t>
      </w:r>
    </w:p>
    <w:p w:rsidR="00977F8E" w:rsidRPr="009B225E" w:rsidRDefault="00E036BC"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9</w:t>
      </w:r>
      <w:r w:rsidR="006856B9" w:rsidRPr="009B225E">
        <w:rPr>
          <w:rFonts w:ascii="Times New Roman" w:hAnsi="Times New Roman" w:cs="Times New Roman"/>
          <w:sz w:val="28"/>
          <w:szCs w:val="28"/>
        </w:rPr>
        <w:t>.6.</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Решения Комиссии принимаются путём открытого голосования простым большинством голосов от списочного состава Комиссии посредством голосования. Решения Комиссии признаются правомочными в случае присутствия на заседании не менее </w:t>
      </w:r>
      <w:r w:rsidR="002E64DD">
        <w:rPr>
          <w:rFonts w:ascii="Times New Roman" w:hAnsi="Times New Roman" w:cs="Times New Roman"/>
          <w:sz w:val="28"/>
          <w:szCs w:val="28"/>
        </w:rPr>
        <w:t>1/3</w:t>
      </w:r>
      <w:r w:rsidR="006856B9" w:rsidRPr="009B225E">
        <w:rPr>
          <w:rFonts w:ascii="Times New Roman" w:hAnsi="Times New Roman" w:cs="Times New Roman"/>
          <w:sz w:val="28"/>
          <w:szCs w:val="28"/>
        </w:rPr>
        <w:t xml:space="preserve"> состава Комиссии. В случае равенства голосов решающим является голос председателя Комиссии. </w:t>
      </w:r>
    </w:p>
    <w:p w:rsidR="00977F8E" w:rsidRPr="009B225E" w:rsidRDefault="00E036BC"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9</w:t>
      </w:r>
      <w:r w:rsidR="006856B9" w:rsidRPr="009B225E">
        <w:rPr>
          <w:rFonts w:ascii="Times New Roman" w:hAnsi="Times New Roman" w:cs="Times New Roman"/>
          <w:sz w:val="28"/>
          <w:szCs w:val="28"/>
        </w:rPr>
        <w:t>.7.</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Решение Комиссии с указанием количества голосов “За” и “Против" фиксируется в протоколе заседания Комиссии, который подписывается всеми членами Комиссии, присутствующими на данном заседании. К протоколу прилагается список апеллянтов, чьи апелляции рассматриваются в данный день и данное время. Результат голосования членов Комиссии вносится в «Протокол рассмотрения апелляции по результатам ЕГЭ».  </w:t>
      </w:r>
    </w:p>
    <w:p w:rsidR="00977F8E" w:rsidRPr="009B225E" w:rsidRDefault="00E036BC"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9</w:t>
      </w:r>
      <w:r w:rsidR="006856B9" w:rsidRPr="009B225E">
        <w:rPr>
          <w:rFonts w:ascii="Times New Roman" w:hAnsi="Times New Roman" w:cs="Times New Roman"/>
          <w:sz w:val="28"/>
          <w:szCs w:val="28"/>
        </w:rPr>
        <w:t>.8.</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Апелляции, удовлетворенные вследствие наличия технических ошибок при о</w:t>
      </w:r>
      <w:r w:rsidR="00AE0740" w:rsidRPr="009B225E">
        <w:rPr>
          <w:rFonts w:ascii="Times New Roman" w:hAnsi="Times New Roman" w:cs="Times New Roman"/>
          <w:sz w:val="28"/>
          <w:szCs w:val="28"/>
        </w:rPr>
        <w:t xml:space="preserve">бработке бланков, </w:t>
      </w:r>
      <w:r w:rsidR="00D538B3" w:rsidRPr="009B225E">
        <w:rPr>
          <w:rFonts w:ascii="Times New Roman" w:hAnsi="Times New Roman" w:cs="Times New Roman"/>
          <w:sz w:val="28"/>
          <w:szCs w:val="28"/>
        </w:rPr>
        <w:t>сотрудник</w:t>
      </w:r>
      <w:r w:rsidR="006856B9" w:rsidRPr="009B225E">
        <w:rPr>
          <w:rFonts w:ascii="Times New Roman" w:hAnsi="Times New Roman" w:cs="Times New Roman"/>
          <w:sz w:val="28"/>
          <w:szCs w:val="28"/>
        </w:rPr>
        <w:t xml:space="preserve"> РЦОИ из группы технологического соп</w:t>
      </w:r>
      <w:r w:rsidR="00AE0740" w:rsidRPr="009B225E">
        <w:rPr>
          <w:rFonts w:ascii="Times New Roman" w:hAnsi="Times New Roman" w:cs="Times New Roman"/>
          <w:sz w:val="28"/>
          <w:szCs w:val="28"/>
        </w:rPr>
        <w:t>ровождения работы Комиссии вноси</w:t>
      </w:r>
      <w:r w:rsidR="006856B9" w:rsidRPr="009B225E">
        <w:rPr>
          <w:rFonts w:ascii="Times New Roman" w:hAnsi="Times New Roman" w:cs="Times New Roman"/>
          <w:sz w:val="28"/>
          <w:szCs w:val="28"/>
        </w:rPr>
        <w:t xml:space="preserve">т в сводную таблицу, которая позволяет провести статистический анализ причин удовлетворения апелляций. </w:t>
      </w:r>
    </w:p>
    <w:p w:rsidR="00977F8E" w:rsidRPr="009B225E" w:rsidRDefault="006856B9"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 xml:space="preserve"> </w:t>
      </w:r>
    </w:p>
    <w:p w:rsidR="00977F8E" w:rsidRPr="009B225E" w:rsidRDefault="006856B9" w:rsidP="00911FC1">
      <w:pPr>
        <w:pStyle w:val="10"/>
        <w:numPr>
          <w:ilvl w:val="0"/>
          <w:numId w:val="10"/>
        </w:numPr>
        <w:tabs>
          <w:tab w:val="left" w:pos="284"/>
        </w:tabs>
        <w:spacing w:after="0" w:line="276" w:lineRule="auto"/>
        <w:ind w:left="0" w:right="0" w:firstLine="0"/>
        <w:jc w:val="center"/>
        <w:rPr>
          <w:rFonts w:ascii="Times New Roman" w:hAnsi="Times New Roman" w:cs="Times New Roman"/>
          <w:sz w:val="28"/>
          <w:szCs w:val="28"/>
        </w:rPr>
      </w:pPr>
      <w:r w:rsidRPr="009B225E">
        <w:rPr>
          <w:rFonts w:ascii="Times New Roman" w:hAnsi="Times New Roman" w:cs="Times New Roman"/>
          <w:sz w:val="28"/>
          <w:szCs w:val="28"/>
        </w:rPr>
        <w:t>РАБОТА КОМИССИИ С ОБНОВЛЕННЫМИ РЕЗУЛЬТАТАМИ АПЕЛЛЯЦИЙ</w:t>
      </w:r>
    </w:p>
    <w:p w:rsidR="00977F8E" w:rsidRPr="009B225E" w:rsidRDefault="00205C5D"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10</w:t>
      </w:r>
      <w:r w:rsidR="006856B9" w:rsidRPr="009B225E">
        <w:rPr>
          <w:rFonts w:ascii="Times New Roman" w:hAnsi="Times New Roman" w:cs="Times New Roman"/>
          <w:sz w:val="28"/>
          <w:szCs w:val="28"/>
        </w:rPr>
        <w:t>.1.</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Ответственный секретарь в течение одного дня передает протоколы рассмотрения апелляции по результатам (форма 2-АП) с приложениями </w:t>
      </w:r>
      <w:r w:rsidR="00D538B3" w:rsidRPr="009B225E">
        <w:rPr>
          <w:rFonts w:ascii="Times New Roman" w:hAnsi="Times New Roman" w:cs="Times New Roman"/>
          <w:sz w:val="28"/>
          <w:szCs w:val="28"/>
        </w:rPr>
        <w:t>сотруднику</w:t>
      </w:r>
      <w:r w:rsidR="006856B9" w:rsidRPr="009B225E">
        <w:rPr>
          <w:rFonts w:ascii="Times New Roman" w:hAnsi="Times New Roman" w:cs="Times New Roman"/>
          <w:sz w:val="28"/>
          <w:szCs w:val="28"/>
        </w:rPr>
        <w:t xml:space="preserve"> РЦОИ, привлеченному для обеспечения технологической поддержки работы КК, для внесения изменений в РИС.  </w:t>
      </w:r>
    </w:p>
    <w:p w:rsidR="00977F8E" w:rsidRPr="009B225E" w:rsidRDefault="00205C5D"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10</w:t>
      </w:r>
      <w:r w:rsidR="006856B9" w:rsidRPr="009B225E">
        <w:rPr>
          <w:rFonts w:ascii="Times New Roman" w:hAnsi="Times New Roman" w:cs="Times New Roman"/>
          <w:sz w:val="28"/>
          <w:szCs w:val="28"/>
        </w:rPr>
        <w:t>.2.</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Для пересчета результатов ЕГЭ протоколы Комиссии в течение двух календарных дней направляются из РЦОИ в ФЦТ. ФЦТ в соответствии с внесенными в РИС изменениями проводит пересчет результатов ЕГЭ по удовлетворенным апелляциям и не позднее чем через пять рабочих дней с момента получения указанных протоколов передает измененные по итогам пересчета результаты ЕГЭ в РЦОИ. </w:t>
      </w:r>
    </w:p>
    <w:p w:rsidR="00977F8E" w:rsidRPr="009B225E" w:rsidRDefault="00205C5D"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10</w:t>
      </w:r>
      <w:r w:rsidR="006856B9" w:rsidRPr="009B225E">
        <w:rPr>
          <w:rFonts w:ascii="Times New Roman" w:hAnsi="Times New Roman" w:cs="Times New Roman"/>
          <w:sz w:val="28"/>
          <w:szCs w:val="28"/>
        </w:rPr>
        <w:t>.3.</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После получения из ФЦТ в РИС обновленной информации о результатах ЕГЭ апеллянта, РЦОИ в течение одного календарного дня предоставляет обновленные результаты апеллянтов по соответствующему учебному предмету в ГЭК. </w:t>
      </w:r>
    </w:p>
    <w:p w:rsidR="00977F8E" w:rsidRPr="009B225E" w:rsidRDefault="00205C5D"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10</w:t>
      </w:r>
      <w:r w:rsidR="006856B9" w:rsidRPr="009B225E">
        <w:rPr>
          <w:rFonts w:ascii="Times New Roman" w:hAnsi="Times New Roman" w:cs="Times New Roman"/>
          <w:sz w:val="28"/>
          <w:szCs w:val="28"/>
        </w:rPr>
        <w:t>.4.</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В случае удовлетворения апелляции участника ГВЭ с изменением баллов председатель Комиссии организует работу по пересчёту результатов и представляет пересчитанные результаты в ГЭК. </w:t>
      </w:r>
    </w:p>
    <w:p w:rsidR="00977F8E" w:rsidRPr="009B225E" w:rsidRDefault="00205C5D" w:rsidP="009B225E">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10</w:t>
      </w:r>
      <w:r w:rsidR="006856B9" w:rsidRPr="009B225E">
        <w:rPr>
          <w:rFonts w:ascii="Times New Roman" w:hAnsi="Times New Roman" w:cs="Times New Roman"/>
          <w:sz w:val="28"/>
          <w:szCs w:val="28"/>
        </w:rPr>
        <w:t>.5.</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 xml:space="preserve">Председатель ГЭК принимает решение об утверждении обновленных результатов апеллянта на основании представления Комиссии. </w:t>
      </w:r>
    </w:p>
    <w:p w:rsidR="00977F8E" w:rsidRPr="009B225E" w:rsidRDefault="00205C5D" w:rsidP="00911FC1">
      <w:pPr>
        <w:spacing w:after="0" w:line="276" w:lineRule="auto"/>
        <w:ind w:left="0" w:firstLine="0"/>
        <w:rPr>
          <w:rFonts w:ascii="Times New Roman" w:hAnsi="Times New Roman" w:cs="Times New Roman"/>
          <w:sz w:val="28"/>
          <w:szCs w:val="28"/>
        </w:rPr>
      </w:pPr>
      <w:r w:rsidRPr="009B225E">
        <w:rPr>
          <w:rFonts w:ascii="Times New Roman" w:hAnsi="Times New Roman" w:cs="Times New Roman"/>
          <w:sz w:val="28"/>
          <w:szCs w:val="28"/>
        </w:rPr>
        <w:t>10</w:t>
      </w:r>
      <w:r w:rsidR="006856B9" w:rsidRPr="009B225E">
        <w:rPr>
          <w:rFonts w:ascii="Times New Roman" w:hAnsi="Times New Roman" w:cs="Times New Roman"/>
          <w:sz w:val="28"/>
          <w:szCs w:val="28"/>
        </w:rPr>
        <w:t>.6.</w:t>
      </w:r>
      <w:r w:rsidR="006856B9" w:rsidRPr="009B225E">
        <w:rPr>
          <w:rFonts w:ascii="Times New Roman" w:eastAsia="Arial" w:hAnsi="Times New Roman" w:cs="Times New Roman"/>
          <w:sz w:val="28"/>
          <w:szCs w:val="28"/>
        </w:rPr>
        <w:t xml:space="preserve"> </w:t>
      </w:r>
      <w:r w:rsidR="006856B9" w:rsidRPr="009B225E">
        <w:rPr>
          <w:rFonts w:ascii="Times New Roman" w:hAnsi="Times New Roman" w:cs="Times New Roman"/>
          <w:sz w:val="28"/>
          <w:szCs w:val="28"/>
        </w:rPr>
        <w:t>В целях информирования апеллянта о результатах пересчёта баллов, выставленных за выполнение экзаменационной работы, РЦОИ размещает соответствующую информацию в реги</w:t>
      </w:r>
      <w:bookmarkStart w:id="0" w:name="_GoBack"/>
      <w:bookmarkEnd w:id="0"/>
      <w:r w:rsidR="006856B9" w:rsidRPr="009B225E">
        <w:rPr>
          <w:rFonts w:ascii="Times New Roman" w:hAnsi="Times New Roman" w:cs="Times New Roman"/>
          <w:sz w:val="28"/>
          <w:szCs w:val="28"/>
        </w:rPr>
        <w:t>он</w:t>
      </w:r>
      <w:r w:rsidR="00911FC1">
        <w:rPr>
          <w:rFonts w:ascii="Times New Roman" w:hAnsi="Times New Roman" w:cs="Times New Roman"/>
          <w:sz w:val="28"/>
          <w:szCs w:val="28"/>
        </w:rPr>
        <w:t>альной системе информирования.</w:t>
      </w:r>
    </w:p>
    <w:sectPr w:rsidR="00977F8E" w:rsidRPr="009B225E" w:rsidSect="009B225E">
      <w:footerReference w:type="even" r:id="rId7"/>
      <w:footerReference w:type="default" r:id="rId8"/>
      <w:footerReference w:type="first" r:id="rId9"/>
      <w:pgSz w:w="11909" w:h="16834"/>
      <w:pgMar w:top="1134" w:right="851"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3F" w:rsidRDefault="005C583F">
      <w:pPr>
        <w:spacing w:after="0" w:line="240" w:lineRule="auto"/>
      </w:pPr>
      <w:r>
        <w:separator/>
      </w:r>
    </w:p>
  </w:endnote>
  <w:endnote w:type="continuationSeparator" w:id="0">
    <w:p w:rsidR="005C583F" w:rsidRDefault="005C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E" w:rsidRDefault="006856B9">
    <w:pPr>
      <w:spacing w:after="0" w:line="259" w:lineRule="auto"/>
      <w:ind w:left="0" w:right="366"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77F8E" w:rsidRDefault="006856B9">
    <w:pPr>
      <w:spacing w:after="0" w:line="259" w:lineRule="auto"/>
      <w:ind w:left="7" w:firstLine="0"/>
      <w:jc w:val="left"/>
    </w:pP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E" w:rsidRDefault="00977F8E">
    <w:pPr>
      <w:spacing w:after="0" w:line="259" w:lineRule="auto"/>
      <w:ind w:left="0" w:right="366" w:firstLine="0"/>
      <w:jc w:val="right"/>
    </w:pPr>
  </w:p>
  <w:p w:rsidR="00977F8E" w:rsidRDefault="006856B9">
    <w:pPr>
      <w:spacing w:after="0" w:line="259" w:lineRule="auto"/>
      <w:ind w:left="7" w:firstLine="0"/>
      <w:jc w:val="left"/>
    </w:pPr>
    <w:r>
      <w:rPr>
        <w:rFonts w:ascii="Arial" w:eastAsia="Arial" w:hAnsi="Arial" w:cs="Arial"/>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F8E" w:rsidRDefault="006856B9">
    <w:pPr>
      <w:spacing w:after="0" w:line="259" w:lineRule="auto"/>
      <w:ind w:left="0" w:right="366"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977F8E" w:rsidRDefault="006856B9">
    <w:pPr>
      <w:spacing w:after="0" w:line="259" w:lineRule="auto"/>
      <w:ind w:left="7"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3F" w:rsidRDefault="005C583F">
      <w:pPr>
        <w:spacing w:after="0" w:line="240" w:lineRule="auto"/>
      </w:pPr>
      <w:r>
        <w:separator/>
      </w:r>
    </w:p>
  </w:footnote>
  <w:footnote w:type="continuationSeparator" w:id="0">
    <w:p w:rsidR="005C583F" w:rsidRDefault="005C5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38D2"/>
    <w:multiLevelType w:val="multilevel"/>
    <w:tmpl w:val="B9EC1780"/>
    <w:lvl w:ilvl="0">
      <w:start w:val="8"/>
      <w:numFmt w:val="decimal"/>
      <w:lvlText w:val="%1."/>
      <w:lvlJc w:val="left"/>
      <w:pPr>
        <w:ind w:left="450" w:hanging="450"/>
      </w:pPr>
      <w:rPr>
        <w:rFonts w:hint="default"/>
      </w:rPr>
    </w:lvl>
    <w:lvl w:ilvl="1">
      <w:start w:val="4"/>
      <w:numFmt w:val="decimal"/>
      <w:lvlText w:val="%1.%2."/>
      <w:lvlJc w:val="left"/>
      <w:pPr>
        <w:ind w:left="1572" w:hanging="72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 w15:restartNumberingAfterBreak="0">
    <w:nsid w:val="06940086"/>
    <w:multiLevelType w:val="multilevel"/>
    <w:tmpl w:val="A6DCDE78"/>
    <w:lvl w:ilvl="0">
      <w:start w:val="5"/>
      <w:numFmt w:val="decimal"/>
      <w:lvlText w:val="%1."/>
      <w:lvlJc w:val="left"/>
      <w:pPr>
        <w:ind w:left="450" w:hanging="450"/>
      </w:pPr>
      <w:rPr>
        <w:rFonts w:hint="default"/>
      </w:rPr>
    </w:lvl>
    <w:lvl w:ilvl="1">
      <w:start w:val="1"/>
      <w:numFmt w:val="decimal"/>
      <w:lvlText w:val="%1.%2."/>
      <w:lvlJc w:val="left"/>
      <w:pPr>
        <w:ind w:left="1368" w:hanging="72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688" w:hanging="180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2" w15:restartNumberingAfterBreak="0">
    <w:nsid w:val="09052721"/>
    <w:multiLevelType w:val="hybridMultilevel"/>
    <w:tmpl w:val="C82E2CBA"/>
    <w:lvl w:ilvl="0" w:tplc="6EA657E4">
      <w:start w:val="1"/>
      <w:numFmt w:val="bullet"/>
      <w:lvlText w:val="-"/>
      <w:lvlJc w:val="left"/>
      <w:pPr>
        <w:ind w:left="1713"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15:restartNumberingAfterBreak="0">
    <w:nsid w:val="0AA0571A"/>
    <w:multiLevelType w:val="hybridMultilevel"/>
    <w:tmpl w:val="83AC0310"/>
    <w:lvl w:ilvl="0" w:tplc="210E8BF0">
      <w:start w:val="1"/>
      <w:numFmt w:val="bullet"/>
      <w:lvlText w:val="‒"/>
      <w:lvlJc w:val="left"/>
      <w:pPr>
        <w:ind w:left="786" w:hanging="360"/>
      </w:pPr>
      <w:rPr>
        <w:rFonts w:ascii="Cambria" w:eastAsia="Cambria" w:hAnsi="Cambria" w:cs="Cambria" w:hint="default"/>
        <w:b w:val="0"/>
        <w:i w:val="0"/>
        <w:strike w:val="0"/>
        <w:dstrike w:val="0"/>
        <w:color w:val="000000"/>
        <w:sz w:val="24"/>
        <w:szCs w:val="24"/>
        <w:u w:val="none" w:color="000000"/>
        <w:vertAlign w:val="baseline"/>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 w15:restartNumberingAfterBreak="0">
    <w:nsid w:val="11441EC9"/>
    <w:multiLevelType w:val="hybridMultilevel"/>
    <w:tmpl w:val="76B214C8"/>
    <w:lvl w:ilvl="0" w:tplc="210E8BF0">
      <w:start w:val="1"/>
      <w:numFmt w:val="bullet"/>
      <w:lvlText w:val="‒"/>
      <w:lvlJc w:val="left"/>
      <w:pPr>
        <w:ind w:left="1447"/>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1180E030">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62BC2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5267FE">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F66096E">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58BB0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0C1AE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A0418C6">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93036CC">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3815D8"/>
    <w:multiLevelType w:val="multilevel"/>
    <w:tmpl w:val="E0442B04"/>
    <w:lvl w:ilvl="0">
      <w:start w:val="4"/>
      <w:numFmt w:val="decimal"/>
      <w:lvlText w:val="%1."/>
      <w:lvlJc w:val="left"/>
      <w:pPr>
        <w:ind w:left="450" w:hanging="450"/>
      </w:pPr>
      <w:rPr>
        <w:rFonts w:hint="default"/>
      </w:rPr>
    </w:lvl>
    <w:lvl w:ilvl="1">
      <w:start w:val="7"/>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2C95E12"/>
    <w:multiLevelType w:val="hybridMultilevel"/>
    <w:tmpl w:val="4C2EEFA6"/>
    <w:lvl w:ilvl="0" w:tplc="210E8BF0">
      <w:start w:val="1"/>
      <w:numFmt w:val="bullet"/>
      <w:lvlText w:val="‒"/>
      <w:lvlJc w:val="left"/>
      <w:pPr>
        <w:ind w:left="1572" w:hanging="360"/>
      </w:pPr>
      <w:rPr>
        <w:rFonts w:ascii="Cambria" w:eastAsia="Cambria" w:hAnsi="Cambria" w:cs="Cambria" w:hint="default"/>
        <w:b w:val="0"/>
        <w:i w:val="0"/>
        <w:strike w:val="0"/>
        <w:dstrike w:val="0"/>
        <w:color w:val="000000"/>
        <w:sz w:val="24"/>
        <w:szCs w:val="24"/>
        <w:u w:val="none" w:color="000000"/>
        <w:vertAlign w:val="baseline"/>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15:restartNumberingAfterBreak="0">
    <w:nsid w:val="18E1372D"/>
    <w:multiLevelType w:val="hybridMultilevel"/>
    <w:tmpl w:val="D728C93C"/>
    <w:lvl w:ilvl="0" w:tplc="58DC577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70A3C0">
      <w:start w:val="1"/>
      <w:numFmt w:val="bullet"/>
      <w:lvlText w:val="o"/>
      <w:lvlJc w:val="left"/>
      <w:pPr>
        <w:ind w:left="1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EA657E4">
      <w:start w:val="1"/>
      <w:numFmt w:val="bullet"/>
      <w:lvlText w:val="-"/>
      <w:lvlJc w:val="left"/>
      <w:pPr>
        <w:ind w:left="21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687C8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A7CEC4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5709ACC">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90ACA5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D186950">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B947934">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F03A12"/>
    <w:multiLevelType w:val="hybridMultilevel"/>
    <w:tmpl w:val="FFA606A0"/>
    <w:lvl w:ilvl="0" w:tplc="210E8BF0">
      <w:start w:val="1"/>
      <w:numFmt w:val="bullet"/>
      <w:lvlText w:val="‒"/>
      <w:lvlJc w:val="left"/>
      <w:pPr>
        <w:ind w:left="1287" w:hanging="360"/>
      </w:pPr>
      <w:rPr>
        <w:rFonts w:ascii="Cambria" w:eastAsia="Cambria" w:hAnsi="Cambria" w:cs="Cambria" w:hint="default"/>
        <w:b w:val="0"/>
        <w:i w:val="0"/>
        <w:strike w:val="0"/>
        <w:dstrike w:val="0"/>
        <w:color w:val="000000"/>
        <w:sz w:val="24"/>
        <w:szCs w:val="24"/>
        <w:u w:val="none" w:color="00000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E147EF6"/>
    <w:multiLevelType w:val="hybridMultilevel"/>
    <w:tmpl w:val="01403010"/>
    <w:lvl w:ilvl="0" w:tplc="210E8BF0">
      <w:start w:val="1"/>
      <w:numFmt w:val="bullet"/>
      <w:lvlText w:val="‒"/>
      <w:lvlJc w:val="left"/>
      <w:pPr>
        <w:ind w:left="1447" w:hanging="36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0" w15:restartNumberingAfterBreak="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3CC45B68"/>
    <w:multiLevelType w:val="hybridMultilevel"/>
    <w:tmpl w:val="D7464B60"/>
    <w:lvl w:ilvl="0" w:tplc="210E8BF0">
      <w:start w:val="1"/>
      <w:numFmt w:val="bullet"/>
      <w:lvlText w:val="‒"/>
      <w:lvlJc w:val="left"/>
      <w:pPr>
        <w:ind w:left="720" w:hanging="360"/>
      </w:pPr>
      <w:rPr>
        <w:rFonts w:ascii="Cambria" w:eastAsia="Cambria" w:hAnsi="Cambria" w:cs="Cambria"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54BAA"/>
    <w:multiLevelType w:val="multilevel"/>
    <w:tmpl w:val="CC9E80FC"/>
    <w:lvl w:ilvl="0">
      <w:start w:val="1"/>
      <w:numFmt w:val="decimal"/>
      <w:lvlText w:val="%1."/>
      <w:lvlJc w:val="left"/>
      <w:pPr>
        <w:ind w:left="648" w:hanging="360"/>
      </w:pPr>
      <w:rPr>
        <w:rFonts w:hint="default"/>
        <w:b/>
      </w:rPr>
    </w:lvl>
    <w:lvl w:ilvl="1">
      <w:start w:val="4"/>
      <w:numFmt w:val="decimal"/>
      <w:isLgl/>
      <w:lvlText w:val="%1.%2."/>
      <w:lvlJc w:val="left"/>
      <w:pPr>
        <w:ind w:left="1572" w:hanging="720"/>
      </w:pPr>
      <w:rPr>
        <w:rFonts w:hint="default"/>
        <w:color w:val="auto"/>
      </w:rPr>
    </w:lvl>
    <w:lvl w:ilvl="2">
      <w:start w:val="1"/>
      <w:numFmt w:val="decimal"/>
      <w:isLgl/>
      <w:lvlText w:val="%1.%2.%3."/>
      <w:lvlJc w:val="left"/>
      <w:pPr>
        <w:ind w:left="2136" w:hanging="720"/>
      </w:pPr>
      <w:rPr>
        <w:rFonts w:hint="default"/>
        <w:color w:val="auto"/>
      </w:rPr>
    </w:lvl>
    <w:lvl w:ilvl="3">
      <w:start w:val="1"/>
      <w:numFmt w:val="decimal"/>
      <w:isLgl/>
      <w:lvlText w:val="%1.%2.%3.%4."/>
      <w:lvlJc w:val="left"/>
      <w:pPr>
        <w:ind w:left="3060" w:hanging="1080"/>
      </w:pPr>
      <w:rPr>
        <w:rFonts w:hint="default"/>
        <w:color w:val="auto"/>
      </w:rPr>
    </w:lvl>
    <w:lvl w:ilvl="4">
      <w:start w:val="1"/>
      <w:numFmt w:val="decimal"/>
      <w:isLgl/>
      <w:lvlText w:val="%1.%2.%3.%4.%5."/>
      <w:lvlJc w:val="left"/>
      <w:pPr>
        <w:ind w:left="3624" w:hanging="1080"/>
      </w:pPr>
      <w:rPr>
        <w:rFonts w:hint="default"/>
        <w:color w:val="auto"/>
      </w:rPr>
    </w:lvl>
    <w:lvl w:ilvl="5">
      <w:start w:val="1"/>
      <w:numFmt w:val="decimal"/>
      <w:isLgl/>
      <w:lvlText w:val="%1.%2.%3.%4.%5.%6."/>
      <w:lvlJc w:val="left"/>
      <w:pPr>
        <w:ind w:left="4548" w:hanging="1440"/>
      </w:pPr>
      <w:rPr>
        <w:rFonts w:hint="default"/>
        <w:color w:val="auto"/>
      </w:rPr>
    </w:lvl>
    <w:lvl w:ilvl="6">
      <w:start w:val="1"/>
      <w:numFmt w:val="decimal"/>
      <w:isLgl/>
      <w:lvlText w:val="%1.%2.%3.%4.%5.%6.%7."/>
      <w:lvlJc w:val="left"/>
      <w:pPr>
        <w:ind w:left="5472" w:hanging="1800"/>
      </w:pPr>
      <w:rPr>
        <w:rFonts w:hint="default"/>
        <w:color w:val="auto"/>
      </w:rPr>
    </w:lvl>
    <w:lvl w:ilvl="7">
      <w:start w:val="1"/>
      <w:numFmt w:val="decimal"/>
      <w:isLgl/>
      <w:lvlText w:val="%1.%2.%3.%4.%5.%6.%7.%8."/>
      <w:lvlJc w:val="left"/>
      <w:pPr>
        <w:ind w:left="6036" w:hanging="1800"/>
      </w:pPr>
      <w:rPr>
        <w:rFonts w:hint="default"/>
        <w:color w:val="auto"/>
      </w:rPr>
    </w:lvl>
    <w:lvl w:ilvl="8">
      <w:start w:val="1"/>
      <w:numFmt w:val="decimal"/>
      <w:isLgl/>
      <w:lvlText w:val="%1.%2.%3.%4.%5.%6.%7.%8.%9."/>
      <w:lvlJc w:val="left"/>
      <w:pPr>
        <w:ind w:left="6960" w:hanging="2160"/>
      </w:pPr>
      <w:rPr>
        <w:rFonts w:hint="default"/>
        <w:color w:val="auto"/>
      </w:rPr>
    </w:lvl>
  </w:abstractNum>
  <w:abstractNum w:abstractNumId="13" w15:restartNumberingAfterBreak="0">
    <w:nsid w:val="40CF07FC"/>
    <w:multiLevelType w:val="multilevel"/>
    <w:tmpl w:val="D9843E2C"/>
    <w:lvl w:ilvl="0">
      <w:start w:val="9"/>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14" w15:restartNumberingAfterBreak="0">
    <w:nsid w:val="432E0E06"/>
    <w:multiLevelType w:val="multilevel"/>
    <w:tmpl w:val="D9EA769A"/>
    <w:lvl w:ilvl="0">
      <w:start w:val="1"/>
      <w:numFmt w:val="decimal"/>
      <w:lvlText w:val="%1."/>
      <w:lvlJc w:val="left"/>
      <w:pPr>
        <w:ind w:left="1429" w:hanging="360"/>
      </w:pPr>
      <w:rPr>
        <w:rFonts w:ascii="Times New Roman" w:eastAsia="Cambri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15:restartNumberingAfterBreak="0">
    <w:nsid w:val="4A097108"/>
    <w:multiLevelType w:val="hybridMultilevel"/>
    <w:tmpl w:val="462EDFFE"/>
    <w:lvl w:ilvl="0" w:tplc="210E8BF0">
      <w:start w:val="1"/>
      <w:numFmt w:val="bullet"/>
      <w:lvlText w:val="‒"/>
      <w:lvlJc w:val="left"/>
      <w:pPr>
        <w:ind w:left="1447"/>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D5604F40">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7E0A25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2AA09A56">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3CE57B8">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100D89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7B4C4E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CD0E534">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7C601F4">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FEC5331"/>
    <w:multiLevelType w:val="hybridMultilevel"/>
    <w:tmpl w:val="0CF43C40"/>
    <w:lvl w:ilvl="0" w:tplc="F44EE5E2">
      <w:start w:val="1"/>
      <w:numFmt w:val="decimal"/>
      <w:pStyle w:val="10"/>
      <w:lvlText w:val="%1."/>
      <w:lvlJc w:val="left"/>
      <w:pPr>
        <w:ind w:left="284"/>
      </w:pPr>
      <w:rPr>
        <w:rFonts w:ascii="Times New Roman" w:eastAsia="Cambria" w:hAnsi="Times New Roman" w:cs="Times New Roman" w:hint="default"/>
        <w:b/>
        <w:i w:val="0"/>
        <w:strike w:val="0"/>
        <w:dstrike w:val="0"/>
        <w:color w:val="000000"/>
        <w:sz w:val="28"/>
        <w:szCs w:val="24"/>
        <w:u w:val="none" w:color="000000"/>
        <w:bdr w:val="none" w:sz="0" w:space="0" w:color="auto"/>
        <w:shd w:val="clear" w:color="auto" w:fill="auto"/>
        <w:vertAlign w:val="baseline"/>
      </w:rPr>
    </w:lvl>
    <w:lvl w:ilvl="1" w:tplc="21FC32E8">
      <w:start w:val="1"/>
      <w:numFmt w:val="lowerLetter"/>
      <w:lvlText w:val="%2"/>
      <w:lvlJc w:val="left"/>
      <w:pPr>
        <w:ind w:left="13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DC0308">
      <w:start w:val="1"/>
      <w:numFmt w:val="lowerRoman"/>
      <w:lvlText w:val="%3"/>
      <w:lvlJc w:val="left"/>
      <w:pPr>
        <w:ind w:left="21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627EB0">
      <w:start w:val="1"/>
      <w:numFmt w:val="decimal"/>
      <w:lvlText w:val="%4"/>
      <w:lvlJc w:val="left"/>
      <w:pPr>
        <w:ind w:left="28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B6CD0F0">
      <w:start w:val="1"/>
      <w:numFmt w:val="lowerLetter"/>
      <w:lvlText w:val="%5"/>
      <w:lvlJc w:val="left"/>
      <w:pPr>
        <w:ind w:left="35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AB48602">
      <w:start w:val="1"/>
      <w:numFmt w:val="lowerRoman"/>
      <w:lvlText w:val="%6"/>
      <w:lvlJc w:val="left"/>
      <w:pPr>
        <w:ind w:left="42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770C396">
      <w:start w:val="1"/>
      <w:numFmt w:val="decimal"/>
      <w:lvlText w:val="%7"/>
      <w:lvlJc w:val="left"/>
      <w:pPr>
        <w:ind w:left="49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EA677EE">
      <w:start w:val="1"/>
      <w:numFmt w:val="lowerLetter"/>
      <w:lvlText w:val="%8"/>
      <w:lvlJc w:val="left"/>
      <w:pPr>
        <w:ind w:left="57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C0EA78C">
      <w:start w:val="1"/>
      <w:numFmt w:val="lowerRoman"/>
      <w:lvlText w:val="%9"/>
      <w:lvlJc w:val="left"/>
      <w:pPr>
        <w:ind w:left="64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7E2147"/>
    <w:multiLevelType w:val="hybridMultilevel"/>
    <w:tmpl w:val="9BBE6646"/>
    <w:lvl w:ilvl="0" w:tplc="210E8BF0">
      <w:start w:val="1"/>
      <w:numFmt w:val="bullet"/>
      <w:lvlText w:val="‒"/>
      <w:lvlJc w:val="left"/>
      <w:pPr>
        <w:ind w:left="1447"/>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318E77EE">
      <w:start w:val="1"/>
      <w:numFmt w:val="bullet"/>
      <w:lvlText w:val="o"/>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432664A">
      <w:start w:val="1"/>
      <w:numFmt w:val="bullet"/>
      <w:lvlText w:val="▪"/>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4D05E46">
      <w:start w:val="1"/>
      <w:numFmt w:val="bullet"/>
      <w:lvlText w:val="•"/>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E42E334">
      <w:start w:val="1"/>
      <w:numFmt w:val="bullet"/>
      <w:lvlText w:val="o"/>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22A2AC4">
      <w:start w:val="1"/>
      <w:numFmt w:val="bullet"/>
      <w:lvlText w:val="▪"/>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F2FA0012">
      <w:start w:val="1"/>
      <w:numFmt w:val="bullet"/>
      <w:lvlText w:val="•"/>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A5430BA">
      <w:start w:val="1"/>
      <w:numFmt w:val="bullet"/>
      <w:lvlText w:val="o"/>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2FE4E32">
      <w:start w:val="1"/>
      <w:numFmt w:val="bullet"/>
      <w:lvlText w:val="▪"/>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9D15F0E"/>
    <w:multiLevelType w:val="hybridMultilevel"/>
    <w:tmpl w:val="DBB09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EA657E4">
      <w:start w:val="1"/>
      <w:numFmt w:val="bullet"/>
      <w:lvlText w:val="-"/>
      <w:lvlJc w:val="left"/>
      <w:pPr>
        <w:ind w:left="2160" w:hanging="36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037EFA"/>
    <w:multiLevelType w:val="hybridMultilevel"/>
    <w:tmpl w:val="3D76279E"/>
    <w:lvl w:ilvl="0" w:tplc="210E8BF0">
      <w:start w:val="1"/>
      <w:numFmt w:val="bullet"/>
      <w:lvlText w:val="‒"/>
      <w:lvlJc w:val="left"/>
      <w:pPr>
        <w:ind w:left="1447"/>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1180E030">
      <w:start w:val="1"/>
      <w:numFmt w:val="bullet"/>
      <w:lvlText w:val="o"/>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62BC22">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E05267FE">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F66096E">
      <w:start w:val="1"/>
      <w:numFmt w:val="bullet"/>
      <w:lvlText w:val="o"/>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258BB02">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0C1AE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A0418C6">
      <w:start w:val="1"/>
      <w:numFmt w:val="bullet"/>
      <w:lvlText w:val="o"/>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93036CC">
      <w:start w:val="1"/>
      <w:numFmt w:val="bullet"/>
      <w:lvlText w:val="▪"/>
      <w:lvlJc w:val="left"/>
      <w:pPr>
        <w:ind w:left="72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CE312B0"/>
    <w:multiLevelType w:val="hybridMultilevel"/>
    <w:tmpl w:val="7FE4B058"/>
    <w:lvl w:ilvl="0" w:tplc="CD2A65CA">
      <w:start w:val="1"/>
      <w:numFmt w:val="decimal"/>
      <w:lvlText w:val="%1."/>
      <w:lvlJc w:val="left"/>
      <w:pPr>
        <w:ind w:left="727"/>
      </w:pPr>
      <w:rPr>
        <w:rFonts w:ascii="Times New Roman" w:eastAsia="Cambri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6A40EF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C728FC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53897A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5F0846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4F6DBE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61C7D64">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A8AAC7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21E014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1726DE6"/>
    <w:multiLevelType w:val="hybridMultilevel"/>
    <w:tmpl w:val="A9DE23DC"/>
    <w:lvl w:ilvl="0" w:tplc="210E8BF0">
      <w:start w:val="1"/>
      <w:numFmt w:val="bullet"/>
      <w:lvlText w:val="‒"/>
      <w:lvlJc w:val="left"/>
      <w:pPr>
        <w:ind w:left="1287" w:hanging="360"/>
      </w:pPr>
      <w:rPr>
        <w:rFonts w:ascii="Cambria" w:eastAsia="Cambria" w:hAnsi="Cambria" w:cs="Cambria"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7D6F579C"/>
    <w:multiLevelType w:val="hybridMultilevel"/>
    <w:tmpl w:val="72664876"/>
    <w:lvl w:ilvl="0" w:tplc="210E8BF0">
      <w:start w:val="1"/>
      <w:numFmt w:val="bullet"/>
      <w:lvlText w:val="‒"/>
      <w:lvlJc w:val="left"/>
      <w:pPr>
        <w:ind w:left="720" w:hanging="360"/>
      </w:pPr>
      <w:rPr>
        <w:rFonts w:ascii="Cambria" w:eastAsia="Cambria" w:hAnsi="Cambria" w:cs="Cambria" w:hint="default"/>
        <w:b w:val="0"/>
        <w:i w:val="0"/>
        <w:strike w:val="0"/>
        <w:dstrike w:val="0"/>
        <w:color w:val="000000"/>
        <w:sz w:val="24"/>
        <w:szCs w:val="24"/>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10"/>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14"/>
  </w:num>
  <w:num w:numId="6">
    <w:abstractNumId w:val="12"/>
  </w:num>
  <w:num w:numId="7">
    <w:abstractNumId w:val="5"/>
  </w:num>
  <w:num w:numId="8">
    <w:abstractNumId w:val="1"/>
  </w:num>
  <w:num w:numId="9">
    <w:abstractNumId w:val="0"/>
  </w:num>
  <w:num w:numId="10">
    <w:abstractNumId w:val="13"/>
  </w:num>
  <w:num w:numId="11">
    <w:abstractNumId w:val="21"/>
  </w:num>
  <w:num w:numId="12">
    <w:abstractNumId w:val="3"/>
  </w:num>
  <w:num w:numId="13">
    <w:abstractNumId w:val="22"/>
  </w:num>
  <w:num w:numId="14">
    <w:abstractNumId w:val="17"/>
  </w:num>
  <w:num w:numId="15">
    <w:abstractNumId w:val="19"/>
  </w:num>
  <w:num w:numId="16">
    <w:abstractNumId w:val="2"/>
  </w:num>
  <w:num w:numId="17">
    <w:abstractNumId w:val="4"/>
  </w:num>
  <w:num w:numId="18">
    <w:abstractNumId w:val="7"/>
  </w:num>
  <w:num w:numId="19">
    <w:abstractNumId w:val="11"/>
  </w:num>
  <w:num w:numId="20">
    <w:abstractNumId w:val="6"/>
  </w:num>
  <w:num w:numId="21">
    <w:abstractNumId w:val="8"/>
  </w:num>
  <w:num w:numId="22">
    <w:abstractNumId w:val="15"/>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8E"/>
    <w:rsid w:val="00026303"/>
    <w:rsid w:val="00063C3B"/>
    <w:rsid w:val="00072EF7"/>
    <w:rsid w:val="0008512B"/>
    <w:rsid w:val="000971B4"/>
    <w:rsid w:val="000A4763"/>
    <w:rsid w:val="0012022D"/>
    <w:rsid w:val="00171634"/>
    <w:rsid w:val="001A4636"/>
    <w:rsid w:val="001B1232"/>
    <w:rsid w:val="001D00C9"/>
    <w:rsid w:val="00205C5D"/>
    <w:rsid w:val="002219D7"/>
    <w:rsid w:val="002407D2"/>
    <w:rsid w:val="002877AE"/>
    <w:rsid w:val="002C42CB"/>
    <w:rsid w:val="002E64DD"/>
    <w:rsid w:val="002F6AD0"/>
    <w:rsid w:val="00305334"/>
    <w:rsid w:val="0032397E"/>
    <w:rsid w:val="00327270"/>
    <w:rsid w:val="003C464A"/>
    <w:rsid w:val="003F2312"/>
    <w:rsid w:val="00422452"/>
    <w:rsid w:val="00452C07"/>
    <w:rsid w:val="00482BD6"/>
    <w:rsid w:val="004B7E80"/>
    <w:rsid w:val="00504EED"/>
    <w:rsid w:val="005110F0"/>
    <w:rsid w:val="005326D4"/>
    <w:rsid w:val="0056621D"/>
    <w:rsid w:val="00584B6E"/>
    <w:rsid w:val="005B1DA2"/>
    <w:rsid w:val="005C583F"/>
    <w:rsid w:val="005F2820"/>
    <w:rsid w:val="00605531"/>
    <w:rsid w:val="00623D4B"/>
    <w:rsid w:val="006721CC"/>
    <w:rsid w:val="006856B9"/>
    <w:rsid w:val="0069167F"/>
    <w:rsid w:val="006D28BF"/>
    <w:rsid w:val="006F427C"/>
    <w:rsid w:val="00705FCF"/>
    <w:rsid w:val="007E489D"/>
    <w:rsid w:val="00803588"/>
    <w:rsid w:val="008407AB"/>
    <w:rsid w:val="008520A1"/>
    <w:rsid w:val="00855C00"/>
    <w:rsid w:val="0085766A"/>
    <w:rsid w:val="008A625E"/>
    <w:rsid w:val="008F5308"/>
    <w:rsid w:val="00911FC1"/>
    <w:rsid w:val="00922D8E"/>
    <w:rsid w:val="009248D7"/>
    <w:rsid w:val="009454EB"/>
    <w:rsid w:val="00955E41"/>
    <w:rsid w:val="00977F8E"/>
    <w:rsid w:val="009B225E"/>
    <w:rsid w:val="009B5158"/>
    <w:rsid w:val="009C68CF"/>
    <w:rsid w:val="00A021E1"/>
    <w:rsid w:val="00A32F72"/>
    <w:rsid w:val="00A54192"/>
    <w:rsid w:val="00A718D9"/>
    <w:rsid w:val="00A839E9"/>
    <w:rsid w:val="00AB5DDE"/>
    <w:rsid w:val="00AD2132"/>
    <w:rsid w:val="00AE0740"/>
    <w:rsid w:val="00AF3CB9"/>
    <w:rsid w:val="00B03E90"/>
    <w:rsid w:val="00B10445"/>
    <w:rsid w:val="00B26485"/>
    <w:rsid w:val="00B37B45"/>
    <w:rsid w:val="00B912B8"/>
    <w:rsid w:val="00B9245C"/>
    <w:rsid w:val="00C452B2"/>
    <w:rsid w:val="00C725BC"/>
    <w:rsid w:val="00CA2F98"/>
    <w:rsid w:val="00CC659A"/>
    <w:rsid w:val="00CD4003"/>
    <w:rsid w:val="00D13064"/>
    <w:rsid w:val="00D538B3"/>
    <w:rsid w:val="00D7645C"/>
    <w:rsid w:val="00DD6158"/>
    <w:rsid w:val="00E036BC"/>
    <w:rsid w:val="00E064FD"/>
    <w:rsid w:val="00E212FD"/>
    <w:rsid w:val="00E43EA8"/>
    <w:rsid w:val="00E506A8"/>
    <w:rsid w:val="00E67D89"/>
    <w:rsid w:val="00E977D2"/>
    <w:rsid w:val="00EB7786"/>
    <w:rsid w:val="00ED5501"/>
    <w:rsid w:val="00EE6970"/>
    <w:rsid w:val="00EF6DF7"/>
    <w:rsid w:val="00F74925"/>
    <w:rsid w:val="00FE0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6F5913-EC24-4EED-A4DF-359D1074E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67" w:lineRule="auto"/>
      <w:ind w:left="730" w:hanging="442"/>
      <w:jc w:val="both"/>
    </w:pPr>
    <w:rPr>
      <w:rFonts w:ascii="Cambria" w:eastAsia="Cambria" w:hAnsi="Cambria" w:cs="Cambria"/>
      <w:color w:val="000000"/>
      <w:sz w:val="24"/>
    </w:rPr>
  </w:style>
  <w:style w:type="paragraph" w:styleId="10">
    <w:name w:val="heading 1"/>
    <w:next w:val="a"/>
    <w:link w:val="11"/>
    <w:uiPriority w:val="9"/>
    <w:unhideWhenUsed/>
    <w:qFormat/>
    <w:pPr>
      <w:keepNext/>
      <w:keepLines/>
      <w:numPr>
        <w:numId w:val="2"/>
      </w:numPr>
      <w:spacing w:after="10" w:line="267" w:lineRule="auto"/>
      <w:ind w:left="17" w:right="3814" w:hanging="10"/>
      <w:outlineLvl w:val="0"/>
    </w:pPr>
    <w:rPr>
      <w:rFonts w:ascii="Cambria" w:eastAsia="Cambria" w:hAnsi="Cambria" w:cs="Cambria"/>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Pr>
      <w:rFonts w:ascii="Cambria" w:eastAsia="Cambria" w:hAnsi="Cambria" w:cs="Cambria"/>
      <w:b/>
      <w:color w:val="000000"/>
      <w:sz w:val="24"/>
    </w:rPr>
  </w:style>
  <w:style w:type="paragraph" w:styleId="a3">
    <w:name w:val="Balloon Text"/>
    <w:basedOn w:val="a"/>
    <w:link w:val="a4"/>
    <w:uiPriority w:val="99"/>
    <w:semiHidden/>
    <w:unhideWhenUsed/>
    <w:rsid w:val="002407D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07D2"/>
    <w:rPr>
      <w:rFonts w:ascii="Segoe UI" w:eastAsia="Cambria" w:hAnsi="Segoe UI" w:cs="Segoe UI"/>
      <w:color w:val="000000"/>
      <w:sz w:val="18"/>
      <w:szCs w:val="18"/>
    </w:rPr>
  </w:style>
  <w:style w:type="paragraph" w:styleId="a5">
    <w:name w:val="header"/>
    <w:basedOn w:val="a"/>
    <w:link w:val="a6"/>
    <w:uiPriority w:val="99"/>
    <w:unhideWhenUsed/>
    <w:rsid w:val="005F28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F2820"/>
    <w:rPr>
      <w:rFonts w:ascii="Cambria" w:eastAsia="Cambria" w:hAnsi="Cambria" w:cs="Cambria"/>
      <w:color w:val="000000"/>
      <w:sz w:val="24"/>
    </w:rPr>
  </w:style>
  <w:style w:type="paragraph" w:styleId="a7">
    <w:name w:val="List Paragraph"/>
    <w:basedOn w:val="a"/>
    <w:uiPriority w:val="34"/>
    <w:qFormat/>
    <w:rsid w:val="00ED5501"/>
    <w:pPr>
      <w:ind w:left="720"/>
      <w:contextualSpacing/>
    </w:pPr>
  </w:style>
  <w:style w:type="character" w:styleId="a8">
    <w:name w:val="Hyperlink"/>
    <w:basedOn w:val="a0"/>
    <w:uiPriority w:val="99"/>
    <w:unhideWhenUsed/>
    <w:rsid w:val="00584B6E"/>
    <w:rPr>
      <w:color w:val="0000FF"/>
      <w:u w:val="single"/>
    </w:rPr>
  </w:style>
  <w:style w:type="paragraph" w:customStyle="1" w:styleId="1">
    <w:name w:val="Стиль1"/>
    <w:basedOn w:val="a"/>
    <w:uiPriority w:val="99"/>
    <w:qFormat/>
    <w:rsid w:val="00422452"/>
    <w:pPr>
      <w:numPr>
        <w:numId w:val="4"/>
      </w:numPr>
      <w:spacing w:after="0" w:line="240" w:lineRule="auto"/>
    </w:pPr>
    <w:rPr>
      <w:rFonts w:ascii="Times New Roman" w:eastAsia="Times New Roman" w:hAnsi="Times New Roman" w:cs="Times New Roman"/>
      <w:b/>
      <w:color w:val="auto"/>
      <w:sz w:val="28"/>
      <w:szCs w:val="28"/>
    </w:rPr>
  </w:style>
  <w:style w:type="paragraph" w:styleId="a9">
    <w:name w:val="Normal (Web)"/>
    <w:basedOn w:val="a"/>
    <w:uiPriority w:val="99"/>
    <w:semiHidden/>
    <w:unhideWhenUsed/>
    <w:rsid w:val="00E977D2"/>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table" w:styleId="aa">
    <w:name w:val="Table Grid"/>
    <w:basedOn w:val="a1"/>
    <w:uiPriority w:val="39"/>
    <w:rsid w:val="006D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621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0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15</Pages>
  <Words>3879</Words>
  <Characters>22111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Б. Федосов</dc:creator>
  <cp:keywords/>
  <cp:lastModifiedBy>1</cp:lastModifiedBy>
  <cp:revision>25</cp:revision>
  <cp:lastPrinted>2020-07-05T08:51:00Z</cp:lastPrinted>
  <dcterms:created xsi:type="dcterms:W3CDTF">2020-07-04T10:46:00Z</dcterms:created>
  <dcterms:modified xsi:type="dcterms:W3CDTF">2020-07-09T16:39:00Z</dcterms:modified>
</cp:coreProperties>
</file>